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AD2" w:rsidRPr="0044504F" w:rsidRDefault="004335EC" w:rsidP="00095AD2">
      <w:pPr>
        <w:spacing w:line="480" w:lineRule="auto"/>
        <w:rPr>
          <w:rFonts w:ascii="Calibri" w:hAnsi="Calibri" w:cs="Arial"/>
          <w:sz w:val="18"/>
        </w:rPr>
      </w:pPr>
      <w:r w:rsidRPr="009B0A27">
        <w:rPr>
          <w:noProof/>
          <w:sz w:val="18"/>
        </w:rPr>
        <mc:AlternateContent>
          <mc:Choice Requires="wps">
            <w:drawing>
              <wp:anchor distT="0" distB="0" distL="114300" distR="114300" simplePos="0" relativeHeight="251658240" behindDoc="0" locked="0" layoutInCell="1" allowOverlap="1">
                <wp:simplePos x="0" y="0"/>
                <wp:positionH relativeFrom="column">
                  <wp:posOffset>4686300</wp:posOffset>
                </wp:positionH>
                <wp:positionV relativeFrom="paragraph">
                  <wp:posOffset>0</wp:posOffset>
                </wp:positionV>
                <wp:extent cx="1371600" cy="1371600"/>
                <wp:effectExtent l="0" t="0" r="0" b="0"/>
                <wp:wrapSquare wrapText="bothSides"/>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AD2" w:rsidRPr="0044504F" w:rsidRDefault="00095AD2" w:rsidP="00095AD2">
                            <w:pPr>
                              <w:rPr>
                                <w:rFonts w:ascii="Calibri" w:hAnsi="Calibri" w:cs="Arial"/>
                                <w:sz w:val="18"/>
                              </w:rPr>
                            </w:pPr>
                            <w:r w:rsidRPr="0044504F">
                              <w:rPr>
                                <w:rFonts w:ascii="Calibri" w:hAnsi="Calibri" w:cs="Arial"/>
                                <w:sz w:val="18"/>
                              </w:rPr>
                              <w:t>Fraktionsvorsitzende</w:t>
                            </w:r>
                          </w:p>
                          <w:p w:rsidR="00095AD2" w:rsidRPr="0044504F" w:rsidRDefault="00095AD2" w:rsidP="00095AD2">
                            <w:pPr>
                              <w:rPr>
                                <w:rFonts w:ascii="Calibri" w:hAnsi="Calibri" w:cs="Arial"/>
                                <w:sz w:val="18"/>
                              </w:rPr>
                            </w:pPr>
                            <w:r w:rsidRPr="0044504F">
                              <w:rPr>
                                <w:rFonts w:ascii="Calibri" w:hAnsi="Calibri" w:cs="Arial"/>
                                <w:sz w:val="18"/>
                              </w:rPr>
                              <w:t>Margarete Heinrich</w:t>
                            </w:r>
                          </w:p>
                          <w:p w:rsidR="00095AD2" w:rsidRPr="0044504F" w:rsidRDefault="00095AD2" w:rsidP="00095AD2">
                            <w:pPr>
                              <w:rPr>
                                <w:rFonts w:ascii="Calibri" w:hAnsi="Calibri" w:cs="Arial"/>
                                <w:sz w:val="18"/>
                              </w:rPr>
                            </w:pPr>
                            <w:r w:rsidRPr="0044504F">
                              <w:rPr>
                                <w:rFonts w:ascii="Calibri" w:hAnsi="Calibri" w:cs="Arial"/>
                                <w:sz w:val="18"/>
                              </w:rPr>
                              <w:t>Fon 0821-324-2150</w:t>
                            </w:r>
                          </w:p>
                          <w:p w:rsidR="00095AD2" w:rsidRPr="0044504F" w:rsidRDefault="00095AD2" w:rsidP="00095AD2">
                            <w:pPr>
                              <w:rPr>
                                <w:rFonts w:ascii="Calibri" w:hAnsi="Calibri" w:cs="Arial"/>
                                <w:sz w:val="18"/>
                              </w:rPr>
                            </w:pPr>
                            <w:r w:rsidRPr="0044504F">
                              <w:rPr>
                                <w:rFonts w:ascii="Calibri" w:hAnsi="Calibri" w:cs="Arial"/>
                                <w:sz w:val="18"/>
                              </w:rPr>
                              <w:t>Fax 0821-324-2151</w:t>
                            </w:r>
                          </w:p>
                          <w:p w:rsidR="00095AD2" w:rsidRPr="0044504F" w:rsidRDefault="00DD63F1">
                            <w:pPr>
                              <w:rPr>
                                <w:rFonts w:ascii="Calibri" w:hAnsi="Calibri" w:cs="Arial"/>
                                <w:sz w:val="18"/>
                              </w:rPr>
                            </w:pPr>
                            <w:r>
                              <w:rPr>
                                <w:rFonts w:ascii="Calibri" w:hAnsi="Calibri"/>
                                <w:sz w:val="18"/>
                              </w:rPr>
                              <w:t>info</w:t>
                            </w:r>
                            <w:r w:rsidR="00095AD2" w:rsidRPr="0044504F">
                              <w:rPr>
                                <w:rFonts w:ascii="Calibri" w:hAnsi="Calibri"/>
                                <w:sz w:val="18"/>
                              </w:rPr>
                              <w:t>@</w:t>
                            </w:r>
                            <w:r>
                              <w:rPr>
                                <w:rFonts w:ascii="Calibri" w:hAnsi="Calibri"/>
                                <w:sz w:val="18"/>
                              </w:rPr>
                              <w:t>spd-stadtrat</w:t>
                            </w:r>
                            <w:r w:rsidR="00095AD2" w:rsidRPr="0044504F">
                              <w:rPr>
                                <w:rFonts w:ascii="Calibri" w:hAnsi="Calibri"/>
                                <w:sz w:val="18"/>
                              </w:rPr>
                              <w:t>-augsburg.de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9pt;margin-top:0;width:108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" filled="f" stroked="f">
                <v:textbox inset=",7.2pt,,7.2pt">
                  <w:txbxContent>
                    <w:p w:rsidR="00095AD2" w:rsidRPr="0044504F" w:rsidRDefault="00095AD2" w:rsidP="00095AD2">
                      <w:pPr>
                        <w:rPr>
                          <w:rFonts w:ascii="Calibri" w:hAnsi="Calibri" w:cs="Arial"/>
                          <w:sz w:val="18"/>
                        </w:rPr>
                      </w:pPr>
                      <w:r w:rsidRPr="0044504F">
                        <w:rPr>
                          <w:rFonts w:ascii="Calibri" w:hAnsi="Calibri" w:cs="Arial"/>
                          <w:sz w:val="18"/>
                        </w:rPr>
                        <w:t>Fraktionsvorsitzende</w:t>
                      </w:r>
                    </w:p>
                    <w:p w:rsidR="00095AD2" w:rsidRPr="0044504F" w:rsidRDefault="00095AD2" w:rsidP="00095AD2">
                      <w:pPr>
                        <w:rPr>
                          <w:rFonts w:ascii="Calibri" w:hAnsi="Calibri" w:cs="Arial"/>
                          <w:sz w:val="18"/>
                        </w:rPr>
                      </w:pPr>
                      <w:r w:rsidRPr="0044504F">
                        <w:rPr>
                          <w:rFonts w:ascii="Calibri" w:hAnsi="Calibri" w:cs="Arial"/>
                          <w:sz w:val="18"/>
                        </w:rPr>
                        <w:t>Margarete Heinrich</w:t>
                      </w:r>
                    </w:p>
                    <w:p w:rsidR="00095AD2" w:rsidRPr="0044504F" w:rsidRDefault="00095AD2" w:rsidP="00095AD2">
                      <w:pPr>
                        <w:rPr>
                          <w:rFonts w:ascii="Calibri" w:hAnsi="Calibri" w:cs="Arial"/>
                          <w:sz w:val="18"/>
                        </w:rPr>
                      </w:pPr>
                      <w:r w:rsidRPr="0044504F">
                        <w:rPr>
                          <w:rFonts w:ascii="Calibri" w:hAnsi="Calibri" w:cs="Arial"/>
                          <w:sz w:val="18"/>
                        </w:rPr>
                        <w:t>Fon 0821-324-2150</w:t>
                      </w:r>
                    </w:p>
                    <w:p w:rsidR="00095AD2" w:rsidRPr="0044504F" w:rsidRDefault="00095AD2" w:rsidP="00095AD2">
                      <w:pPr>
                        <w:rPr>
                          <w:rFonts w:ascii="Calibri" w:hAnsi="Calibri" w:cs="Arial"/>
                          <w:sz w:val="18"/>
                        </w:rPr>
                      </w:pPr>
                      <w:r w:rsidRPr="0044504F">
                        <w:rPr>
                          <w:rFonts w:ascii="Calibri" w:hAnsi="Calibri" w:cs="Arial"/>
                          <w:sz w:val="18"/>
                        </w:rPr>
                        <w:t>Fax 0821-324-2151</w:t>
                      </w:r>
                    </w:p>
                    <w:p w:rsidR="00095AD2" w:rsidRPr="0044504F" w:rsidRDefault="00DD63F1">
                      <w:pPr>
                        <w:rPr>
                          <w:rFonts w:ascii="Calibri" w:hAnsi="Calibri" w:cs="Arial"/>
                          <w:sz w:val="18"/>
                        </w:rPr>
                      </w:pPr>
                      <w:r>
                        <w:rPr>
                          <w:rFonts w:ascii="Calibri" w:hAnsi="Calibri"/>
                          <w:sz w:val="18"/>
                        </w:rPr>
                        <w:t>info</w:t>
                      </w:r>
                      <w:r w:rsidR="00095AD2" w:rsidRPr="0044504F">
                        <w:rPr>
                          <w:rFonts w:ascii="Calibri" w:hAnsi="Calibri"/>
                          <w:sz w:val="18"/>
                        </w:rPr>
                        <w:t>@</w:t>
                      </w:r>
                      <w:r>
                        <w:rPr>
                          <w:rFonts w:ascii="Calibri" w:hAnsi="Calibri"/>
                          <w:sz w:val="18"/>
                        </w:rPr>
                        <w:t>spd-stadtrat</w:t>
                      </w:r>
                      <w:r w:rsidR="00095AD2" w:rsidRPr="0044504F">
                        <w:rPr>
                          <w:rFonts w:ascii="Calibri" w:hAnsi="Calibri"/>
                          <w:sz w:val="18"/>
                        </w:rPr>
                        <w:t>-augsburg.de</w:t>
                      </w:r>
                    </w:p>
                  </w:txbxContent>
                </v:textbox>
                <w10:wrap type="square"/>
              </v:shape>
            </w:pict>
          </mc:Fallback>
        </mc:AlternateContent>
      </w:r>
      <w:r w:rsidR="00095AD2" w:rsidRPr="0044504F">
        <w:rPr>
          <w:rFonts w:ascii="Calibri" w:hAnsi="Calibri" w:cs="Arial"/>
          <w:sz w:val="18"/>
        </w:rPr>
        <w:t>SPD-Fraktion Augsburg, Rathausplatz 2, 86150 Augsburg</w:t>
      </w:r>
    </w:p>
    <w:p w:rsidR="00095AD2" w:rsidRPr="00BD7FF1" w:rsidRDefault="00095AD2" w:rsidP="00095AD2">
      <w:pPr>
        <w:rPr>
          <w:rFonts w:asciiTheme="minorHAnsi" w:hAnsiTheme="minorHAnsi" w:cs="Arial"/>
          <w:sz w:val="22"/>
        </w:rPr>
      </w:pPr>
      <w:r w:rsidRPr="00BD7FF1">
        <w:rPr>
          <w:rFonts w:asciiTheme="minorHAnsi" w:hAnsiTheme="minorHAnsi" w:cs="Arial"/>
          <w:sz w:val="22"/>
        </w:rPr>
        <w:t>Herrn</w:t>
      </w:r>
    </w:p>
    <w:p w:rsidR="00095AD2" w:rsidRPr="00BD7FF1" w:rsidRDefault="00095AD2" w:rsidP="00095AD2">
      <w:pPr>
        <w:rPr>
          <w:rFonts w:asciiTheme="minorHAnsi" w:hAnsiTheme="minorHAnsi" w:cs="Arial"/>
          <w:sz w:val="22"/>
        </w:rPr>
      </w:pPr>
      <w:r w:rsidRPr="00BD7FF1">
        <w:rPr>
          <w:rFonts w:asciiTheme="minorHAnsi" w:hAnsiTheme="minorHAnsi" w:cs="Arial"/>
          <w:sz w:val="22"/>
        </w:rPr>
        <w:t>Oberbürgermeister</w:t>
      </w:r>
    </w:p>
    <w:p w:rsidR="00095AD2" w:rsidRPr="00BD7FF1" w:rsidRDefault="00095AD2" w:rsidP="00095AD2">
      <w:pPr>
        <w:rPr>
          <w:rFonts w:asciiTheme="minorHAnsi" w:hAnsiTheme="minorHAnsi" w:cs="Arial"/>
          <w:sz w:val="22"/>
        </w:rPr>
      </w:pPr>
      <w:r w:rsidRPr="00BD7FF1">
        <w:rPr>
          <w:rFonts w:asciiTheme="minorHAnsi" w:hAnsiTheme="minorHAnsi" w:cs="Arial"/>
          <w:sz w:val="22"/>
        </w:rPr>
        <w:t>Dr. Kurt Gribl</w:t>
      </w:r>
    </w:p>
    <w:p w:rsidR="00095AD2" w:rsidRPr="00BD7FF1" w:rsidRDefault="00095AD2" w:rsidP="00095AD2">
      <w:pPr>
        <w:rPr>
          <w:rFonts w:asciiTheme="minorHAnsi" w:hAnsiTheme="minorHAnsi" w:cs="Arial"/>
          <w:sz w:val="22"/>
        </w:rPr>
      </w:pPr>
      <w:r w:rsidRPr="00BD7FF1">
        <w:rPr>
          <w:rFonts w:asciiTheme="minorHAnsi" w:hAnsiTheme="minorHAnsi" w:cs="Arial"/>
          <w:sz w:val="22"/>
        </w:rPr>
        <w:t>Rathausplatz 1</w:t>
      </w:r>
    </w:p>
    <w:p w:rsidR="00095AD2" w:rsidRPr="00BD7FF1" w:rsidRDefault="00095AD2" w:rsidP="00095AD2">
      <w:pPr>
        <w:rPr>
          <w:rFonts w:asciiTheme="minorHAnsi" w:hAnsiTheme="minorHAnsi" w:cs="Arial"/>
          <w:sz w:val="22"/>
        </w:rPr>
      </w:pPr>
      <w:r w:rsidRPr="00BD7FF1">
        <w:rPr>
          <w:rFonts w:asciiTheme="minorHAnsi" w:hAnsiTheme="minorHAnsi" w:cs="Arial"/>
          <w:sz w:val="22"/>
        </w:rPr>
        <w:t>86150 Augsburg</w:t>
      </w:r>
    </w:p>
    <w:p w:rsidR="00095AD2" w:rsidRPr="00BD7FF1" w:rsidRDefault="00095AD2">
      <w:pPr>
        <w:rPr>
          <w:rFonts w:asciiTheme="minorHAnsi" w:hAnsiTheme="minorHAnsi" w:cs="Arial"/>
          <w:sz w:val="20"/>
          <w:szCs w:val="20"/>
        </w:rPr>
      </w:pPr>
    </w:p>
    <w:p w:rsidR="00095AD2" w:rsidRPr="009B784D" w:rsidRDefault="00095AD2">
      <w:pPr>
        <w:rPr>
          <w:rFonts w:ascii="Arial" w:hAnsi="Arial" w:cs="Arial"/>
          <w:sz w:val="20"/>
          <w:szCs w:val="20"/>
        </w:rPr>
      </w:pPr>
    </w:p>
    <w:p w:rsidR="00095AD2" w:rsidRDefault="00095AD2" w:rsidP="00095AD2">
      <w:pPr>
        <w:rPr>
          <w:rFonts w:ascii="Arial" w:hAnsi="Arial" w:cs="Arial"/>
          <w:sz w:val="20"/>
        </w:rPr>
      </w:pPr>
    </w:p>
    <w:p w:rsidR="00095AD2" w:rsidRDefault="00095AD2" w:rsidP="00095AD2">
      <w:pPr>
        <w:tabs>
          <w:tab w:val="left" w:pos="6267"/>
        </w:tabs>
        <w:rPr>
          <w:rFonts w:ascii="Arial" w:hAnsi="Arial" w:cs="Arial"/>
          <w:sz w:val="20"/>
        </w:rPr>
      </w:pPr>
      <w:r>
        <w:rPr>
          <w:rFonts w:ascii="Arial" w:hAnsi="Arial" w:cs="Arial"/>
          <w:sz w:val="20"/>
        </w:rPr>
        <w:tab/>
      </w:r>
    </w:p>
    <w:p w:rsidR="00095AD2" w:rsidRPr="009B784D" w:rsidRDefault="00095AD2" w:rsidP="00095AD2">
      <w:pPr>
        <w:rPr>
          <w:rFonts w:ascii="Arial" w:hAnsi="Arial" w:cs="Arial"/>
          <w:sz w:val="20"/>
        </w:rPr>
      </w:pPr>
    </w:p>
    <w:p w:rsidR="00095AD2" w:rsidRPr="009B784D" w:rsidRDefault="00095AD2">
      <w:pPr>
        <w:rPr>
          <w:rFonts w:ascii="Arial" w:hAnsi="Arial" w:cs="Arial"/>
          <w:sz w:val="20"/>
        </w:rPr>
      </w:pPr>
    </w:p>
    <w:p w:rsidR="00095AD2" w:rsidRPr="00BD7FF1" w:rsidRDefault="00095AD2" w:rsidP="0079397E">
      <w:pPr>
        <w:tabs>
          <w:tab w:val="left" w:pos="7230"/>
        </w:tabs>
        <w:rPr>
          <w:rFonts w:asciiTheme="minorHAnsi" w:hAnsiTheme="minorHAnsi" w:cs="Arial"/>
          <w:sz w:val="22"/>
        </w:rPr>
      </w:pPr>
      <w:r>
        <w:rPr>
          <w:rFonts w:ascii="Calibri" w:hAnsi="Calibri" w:cs="Arial"/>
          <w:b/>
          <w:sz w:val="22"/>
        </w:rPr>
        <w:tab/>
      </w:r>
      <w:r w:rsidR="0079397E" w:rsidRPr="00BD7FF1">
        <w:rPr>
          <w:rFonts w:asciiTheme="minorHAnsi" w:hAnsiTheme="minorHAnsi" w:cs="Arial"/>
          <w:sz w:val="22"/>
        </w:rPr>
        <w:t>Augsburg,</w:t>
      </w:r>
      <w:r w:rsidR="00350859">
        <w:rPr>
          <w:rFonts w:asciiTheme="minorHAnsi" w:hAnsiTheme="minorHAnsi" w:cs="Arial"/>
          <w:sz w:val="22"/>
        </w:rPr>
        <w:t xml:space="preserve"> </w:t>
      </w:r>
      <w:r w:rsidR="00F04CCE">
        <w:rPr>
          <w:rFonts w:asciiTheme="minorHAnsi" w:hAnsiTheme="minorHAnsi" w:cs="Arial"/>
          <w:sz w:val="22"/>
        </w:rPr>
        <w:t>13.03.2018</w:t>
      </w:r>
    </w:p>
    <w:p w:rsidR="00095AD2" w:rsidRPr="00BD7FF1" w:rsidRDefault="00095AD2" w:rsidP="00095AD2">
      <w:pPr>
        <w:rPr>
          <w:rFonts w:asciiTheme="minorHAnsi" w:hAnsiTheme="minorHAnsi" w:cs="Arial"/>
          <w:sz w:val="22"/>
        </w:rPr>
      </w:pPr>
    </w:p>
    <w:p w:rsidR="00095AD2" w:rsidRPr="0044504F" w:rsidRDefault="00095AD2" w:rsidP="00095AD2">
      <w:pPr>
        <w:rPr>
          <w:rFonts w:ascii="Calibri" w:hAnsi="Calibri" w:cs="Arial"/>
          <w:sz w:val="22"/>
        </w:rPr>
      </w:pPr>
    </w:p>
    <w:p w:rsidR="00095AD2" w:rsidRDefault="00095AD2" w:rsidP="00095AD2">
      <w:pPr>
        <w:rPr>
          <w:rFonts w:asciiTheme="minorHAnsi" w:hAnsiTheme="minorHAnsi" w:cs="Arial"/>
          <w:sz w:val="22"/>
          <w:szCs w:val="22"/>
        </w:rPr>
      </w:pPr>
      <w:r w:rsidRPr="00BD7FF1">
        <w:rPr>
          <w:rFonts w:asciiTheme="minorHAnsi" w:hAnsiTheme="minorHAnsi" w:cs="Arial"/>
          <w:sz w:val="22"/>
          <w:szCs w:val="22"/>
        </w:rPr>
        <w:t>Sehr geehrter Herr Oberbürgermeister,</w:t>
      </w:r>
    </w:p>
    <w:p w:rsidR="003573B2" w:rsidRDefault="003573B2" w:rsidP="00095AD2">
      <w:pPr>
        <w:rPr>
          <w:rFonts w:asciiTheme="minorHAnsi" w:hAnsiTheme="minorHAnsi" w:cs="Arial"/>
          <w:sz w:val="22"/>
          <w:szCs w:val="22"/>
        </w:rPr>
      </w:pPr>
    </w:p>
    <w:p w:rsidR="00F04CCE" w:rsidRPr="00F04CCE" w:rsidRDefault="00F04CCE" w:rsidP="00F04CCE">
      <w:pPr>
        <w:spacing w:after="160" w:line="259" w:lineRule="auto"/>
        <w:jc w:val="both"/>
        <w:rPr>
          <w:rFonts w:asciiTheme="minorHAnsi" w:eastAsiaTheme="minorHAnsi" w:hAnsiTheme="minorHAnsi" w:cstheme="minorBidi"/>
          <w:lang w:eastAsia="en-US"/>
        </w:rPr>
      </w:pPr>
      <w:r w:rsidRPr="00F04CCE">
        <w:rPr>
          <w:rFonts w:asciiTheme="minorHAnsi" w:eastAsiaTheme="minorHAnsi" w:hAnsiTheme="minorHAnsi" w:cstheme="minorBidi"/>
          <w:lang w:eastAsia="en-US"/>
        </w:rPr>
        <w:t>i</w:t>
      </w:r>
      <w:r w:rsidRPr="00F04CCE">
        <w:rPr>
          <w:rFonts w:asciiTheme="minorHAnsi" w:eastAsiaTheme="minorHAnsi" w:hAnsiTheme="minorHAnsi" w:cstheme="minorBidi"/>
          <w:lang w:eastAsia="en-US"/>
        </w:rPr>
        <w:t>m Jahr 2015 sprach sich beim Bürgerentscheid die Mehrheit gegen die geplante Fusion der Energiesparte der Stadtwerke Augsburg mit der  Thüga-Tochter Erdgas Schwaben aus. Die Stadtwerke Augsburg müssen sich nun alleine den großen Herausforderungen auf dem Energiemarkt stellen. Sie haben den Auftrag, die Potenziale der Eigenoptimierung, die bereits in den Machbarkeitsstudien zur Fusion erarbeitet wurden, in einem 5 Jahresplan umzusetzen. Der Prozess der Eigenoptimierung ist im vollen Gange. Hierbei sind externe Beratungsfirmen hinzugezogen worden. An die Mitglieder der SPD-Stadtratsfraktion werden unterschiedliche Informationen über den Prozess herangetragen. Aus der Belegschaft ist zu hören, dass es zu einem größeren Stellenabbau gekommen ist. Der Aufgabendruck für die verbleibenden Mitarbeiterinnen und Mitarbeiter wird aus diesem Grund immer größer und führt zu einer enormen Belastung. Der Belegschaft wird seitens der Geschäftsführer keine klare Botschaft vermittelt, welche Zielrichtung der Stadtwerkekonzern verfolgt. Zwischenergebnisse bezüglich der Eigenoptimierung einzelner Prozesse, wie sie als Alternative zur Fusion dargestellt wurde, liegen aus dem Zeitraum der letzten beiden Jahre noch nicht vor,  so dass die Belegschaft nicht weiß, welche Zielrichtung der Stadtwerkekonzern konkret verfolgt.</w:t>
      </w:r>
      <w:r w:rsidR="001E6E51">
        <w:rPr>
          <w:rFonts w:asciiTheme="minorHAnsi" w:eastAsiaTheme="minorHAnsi" w:hAnsiTheme="minorHAnsi" w:cstheme="minorBidi"/>
          <w:lang w:eastAsia="en-US"/>
        </w:rPr>
        <w:t xml:space="preserve"> Es ist nicht bekannt, ob Bereiche/ Abteilungen efolgreich optimiert werden konnten.</w:t>
      </w:r>
      <w:r w:rsidRPr="00F04CCE">
        <w:rPr>
          <w:rFonts w:asciiTheme="minorHAnsi" w:eastAsiaTheme="minorHAnsi" w:hAnsiTheme="minorHAnsi" w:cstheme="minorBidi"/>
          <w:lang w:eastAsia="en-US"/>
        </w:rPr>
        <w:t xml:space="preserve"> Auf dem Energiemarkt sind die Herausforderungen gleichzeitig so groß, dass es fraglich erscheint, ob die zukünftigen Aufgaben heute überhaupt definiert werden können. Diese Perspektive widerspricht  dem Plan</w:t>
      </w:r>
      <w:r w:rsidR="001E6E51">
        <w:rPr>
          <w:rFonts w:asciiTheme="minorHAnsi" w:eastAsiaTheme="minorHAnsi" w:hAnsiTheme="minorHAnsi" w:cstheme="minorBidi"/>
          <w:lang w:eastAsia="en-US"/>
        </w:rPr>
        <w:t>,</w:t>
      </w:r>
      <w:r w:rsidRPr="00F04CCE">
        <w:rPr>
          <w:rFonts w:asciiTheme="minorHAnsi" w:eastAsiaTheme="minorHAnsi" w:hAnsiTheme="minorHAnsi" w:cstheme="minorBidi"/>
          <w:lang w:eastAsia="en-US"/>
        </w:rPr>
        <w:t xml:space="preserve"> Personalkosten zu senken.  Damit ein Umstrukturierungsprozess eines Unternehmens positiv verlaufen kann, ist es wichtig, dass die Beschäftigten entsprechend eingebunden und umfassend informiert werden. </w:t>
      </w:r>
    </w:p>
    <w:p w:rsidR="00F04CCE" w:rsidRPr="00F04CCE" w:rsidRDefault="00F04CCE" w:rsidP="00F04CCE">
      <w:pPr>
        <w:spacing w:after="160" w:line="259" w:lineRule="auto"/>
        <w:rPr>
          <w:rFonts w:asciiTheme="minorHAnsi" w:eastAsiaTheme="minorHAnsi" w:hAnsiTheme="minorHAnsi" w:cstheme="minorBidi"/>
          <w:sz w:val="22"/>
          <w:szCs w:val="22"/>
          <w:lang w:eastAsia="en-US"/>
        </w:rPr>
      </w:pPr>
      <w:r w:rsidRPr="00F04CCE">
        <w:rPr>
          <w:rFonts w:asciiTheme="minorHAnsi" w:eastAsiaTheme="minorHAnsi" w:hAnsiTheme="minorHAnsi" w:cstheme="minorBidi"/>
          <w:sz w:val="22"/>
          <w:szCs w:val="22"/>
          <w:lang w:eastAsia="en-US"/>
        </w:rPr>
        <w:t xml:space="preserve">Die SPD-Stadtratsfraktion stellt folgende </w:t>
      </w:r>
    </w:p>
    <w:p w:rsidR="00F04CCE" w:rsidRDefault="00F04CCE" w:rsidP="00F04CCE">
      <w:pPr>
        <w:spacing w:after="160" w:line="259" w:lineRule="auto"/>
        <w:jc w:val="center"/>
        <w:rPr>
          <w:rFonts w:asciiTheme="minorHAnsi" w:eastAsiaTheme="minorHAnsi" w:hAnsiTheme="minorHAnsi" w:cstheme="minorBidi"/>
          <w:b/>
          <w:sz w:val="32"/>
          <w:szCs w:val="32"/>
          <w:lang w:eastAsia="en-US"/>
        </w:rPr>
      </w:pPr>
      <w:r w:rsidRPr="00F04CCE">
        <w:rPr>
          <w:rFonts w:asciiTheme="minorHAnsi" w:eastAsiaTheme="minorHAnsi" w:hAnsiTheme="minorHAnsi" w:cstheme="minorBidi"/>
          <w:b/>
          <w:sz w:val="32"/>
          <w:szCs w:val="32"/>
          <w:lang w:eastAsia="en-US"/>
        </w:rPr>
        <w:lastRenderedPageBreak/>
        <w:t>Anfrage:</w:t>
      </w:r>
    </w:p>
    <w:p w:rsidR="00F04CCE" w:rsidRPr="00F04CCE" w:rsidRDefault="00F04CCE" w:rsidP="00F04CCE">
      <w:pPr>
        <w:spacing w:after="160" w:line="259" w:lineRule="auto"/>
        <w:jc w:val="center"/>
        <w:rPr>
          <w:rFonts w:asciiTheme="minorHAnsi" w:eastAsiaTheme="minorHAnsi" w:hAnsiTheme="minorHAnsi" w:cstheme="minorBidi"/>
          <w:b/>
          <w:sz w:val="32"/>
          <w:szCs w:val="32"/>
          <w:lang w:eastAsia="en-US"/>
        </w:rPr>
      </w:pPr>
    </w:p>
    <w:p w:rsidR="00F04CCE" w:rsidRPr="00F04CCE" w:rsidRDefault="00F04CCE" w:rsidP="00F04CCE">
      <w:pPr>
        <w:spacing w:after="160" w:line="259" w:lineRule="auto"/>
        <w:ind w:left="705" w:hanging="705"/>
        <w:jc w:val="both"/>
        <w:rPr>
          <w:rFonts w:asciiTheme="minorHAnsi" w:eastAsiaTheme="minorHAnsi" w:hAnsiTheme="minorHAnsi" w:cstheme="minorBidi"/>
          <w:lang w:eastAsia="en-US"/>
        </w:rPr>
      </w:pPr>
      <w:r w:rsidRPr="00F04CCE">
        <w:rPr>
          <w:rFonts w:asciiTheme="minorHAnsi" w:eastAsiaTheme="minorHAnsi" w:hAnsiTheme="minorHAnsi" w:cstheme="minorBidi"/>
          <w:lang w:eastAsia="en-US"/>
        </w:rPr>
        <w:t>1;</w:t>
      </w:r>
      <w:r w:rsidRPr="00F04CCE">
        <w:rPr>
          <w:rFonts w:asciiTheme="minorHAnsi" w:eastAsiaTheme="minorHAnsi" w:hAnsiTheme="minorHAnsi" w:cstheme="minorBidi"/>
          <w:lang w:eastAsia="en-US"/>
        </w:rPr>
        <w:tab/>
        <w:t>Entspricht es den Tatsachen, dass nunmehr nach einem Zeitraum von mehr als zwei Jahren noch immer keine (Zwischen-) Ergebnisse zum Prozess der Eigenoptimierung vorliegen?</w:t>
      </w:r>
    </w:p>
    <w:p w:rsidR="00F04CCE" w:rsidRPr="00F04CCE" w:rsidRDefault="00F04CCE" w:rsidP="00F04CCE">
      <w:pPr>
        <w:spacing w:after="160" w:line="259" w:lineRule="auto"/>
        <w:ind w:left="705" w:hanging="705"/>
        <w:jc w:val="both"/>
        <w:rPr>
          <w:rFonts w:asciiTheme="minorHAnsi" w:eastAsiaTheme="minorHAnsi" w:hAnsiTheme="minorHAnsi" w:cstheme="minorBidi"/>
          <w:lang w:eastAsia="en-US"/>
        </w:rPr>
      </w:pPr>
      <w:r w:rsidRPr="00F04CCE">
        <w:rPr>
          <w:rFonts w:asciiTheme="minorHAnsi" w:eastAsiaTheme="minorHAnsi" w:hAnsiTheme="minorHAnsi" w:cstheme="minorBidi"/>
          <w:lang w:eastAsia="en-US"/>
        </w:rPr>
        <w:t>2;</w:t>
      </w:r>
      <w:r w:rsidRPr="00F04CCE">
        <w:rPr>
          <w:rFonts w:asciiTheme="minorHAnsi" w:eastAsiaTheme="minorHAnsi" w:hAnsiTheme="minorHAnsi" w:cstheme="minorBidi"/>
          <w:lang w:eastAsia="en-US"/>
        </w:rPr>
        <w:tab/>
        <w:t>Inwieweit werden die Beschäftigten bzw. der Betriebsrat in die einzelnen Prozesse miteinbezogen?</w:t>
      </w:r>
    </w:p>
    <w:p w:rsidR="00F04CCE" w:rsidRPr="00F04CCE" w:rsidRDefault="00F04CCE" w:rsidP="00F04CCE">
      <w:pPr>
        <w:spacing w:after="160" w:line="259" w:lineRule="auto"/>
        <w:jc w:val="both"/>
        <w:rPr>
          <w:rFonts w:asciiTheme="minorHAnsi" w:eastAsiaTheme="minorHAnsi" w:hAnsiTheme="minorHAnsi" w:cstheme="minorBidi"/>
          <w:lang w:eastAsia="en-US"/>
        </w:rPr>
      </w:pPr>
      <w:r w:rsidRPr="00F04CCE">
        <w:rPr>
          <w:rFonts w:asciiTheme="minorHAnsi" w:eastAsiaTheme="minorHAnsi" w:hAnsiTheme="minorHAnsi" w:cstheme="minorBidi"/>
          <w:lang w:eastAsia="en-US"/>
        </w:rPr>
        <w:t>3;</w:t>
      </w:r>
      <w:r w:rsidRPr="00F04CCE">
        <w:rPr>
          <w:rFonts w:asciiTheme="minorHAnsi" w:eastAsiaTheme="minorHAnsi" w:hAnsiTheme="minorHAnsi" w:cstheme="minorBidi"/>
          <w:lang w:eastAsia="en-US"/>
        </w:rPr>
        <w:tab/>
      </w:r>
      <w:r>
        <w:rPr>
          <w:rFonts w:asciiTheme="minorHAnsi" w:eastAsiaTheme="minorHAnsi" w:hAnsiTheme="minorHAnsi" w:cstheme="minorBidi"/>
          <w:lang w:eastAsia="en-US"/>
        </w:rPr>
        <w:t xml:space="preserve">   </w:t>
      </w:r>
      <w:r w:rsidRPr="00F04CCE">
        <w:rPr>
          <w:rFonts w:asciiTheme="minorHAnsi" w:eastAsiaTheme="minorHAnsi" w:hAnsiTheme="minorHAnsi" w:cstheme="minorBidi"/>
          <w:lang w:eastAsia="en-US"/>
        </w:rPr>
        <w:t xml:space="preserve">Gibt es einen Demographie Bericht? Wie hoch ist die Fluktuationsrate? </w:t>
      </w:r>
    </w:p>
    <w:p w:rsidR="00F04CCE" w:rsidRPr="00F04CCE" w:rsidRDefault="00F04CCE" w:rsidP="00F04CCE">
      <w:pPr>
        <w:spacing w:after="160" w:line="259" w:lineRule="auto"/>
        <w:jc w:val="both"/>
        <w:rPr>
          <w:rFonts w:asciiTheme="minorHAnsi" w:eastAsiaTheme="minorHAnsi" w:hAnsiTheme="minorHAnsi" w:cstheme="minorBidi"/>
          <w:lang w:eastAsia="en-US"/>
        </w:rPr>
      </w:pPr>
      <w:r w:rsidRPr="00F04CCE">
        <w:rPr>
          <w:rFonts w:asciiTheme="minorHAnsi" w:eastAsiaTheme="minorHAnsi" w:hAnsiTheme="minorHAnsi" w:cstheme="minorBidi"/>
          <w:lang w:eastAsia="en-US"/>
        </w:rPr>
        <w:t>4;</w:t>
      </w:r>
      <w:r w:rsidRPr="00F04CCE">
        <w:rPr>
          <w:rFonts w:asciiTheme="minorHAnsi" w:eastAsiaTheme="minorHAnsi" w:hAnsiTheme="minorHAnsi" w:cstheme="minorBidi"/>
          <w:lang w:eastAsia="en-US"/>
        </w:rPr>
        <w:tab/>
      </w:r>
      <w:r>
        <w:rPr>
          <w:rFonts w:asciiTheme="minorHAnsi" w:eastAsiaTheme="minorHAnsi" w:hAnsiTheme="minorHAnsi" w:cstheme="minorBidi"/>
          <w:lang w:eastAsia="en-US"/>
        </w:rPr>
        <w:t xml:space="preserve">   </w:t>
      </w:r>
      <w:r w:rsidRPr="00F04CCE">
        <w:rPr>
          <w:rFonts w:asciiTheme="minorHAnsi" w:eastAsiaTheme="minorHAnsi" w:hAnsiTheme="minorHAnsi" w:cstheme="minorBidi"/>
          <w:lang w:eastAsia="en-US"/>
        </w:rPr>
        <w:t>Ist der Stellenplan auf die künftigen Herausforderungen ausgerichtet?</w:t>
      </w:r>
    </w:p>
    <w:p w:rsidR="00F04CCE" w:rsidRPr="00F04CCE" w:rsidRDefault="00F04CCE" w:rsidP="00F04CCE">
      <w:pPr>
        <w:spacing w:after="160" w:line="259" w:lineRule="auto"/>
        <w:ind w:left="705" w:hanging="705"/>
        <w:jc w:val="both"/>
        <w:rPr>
          <w:rFonts w:asciiTheme="minorHAnsi" w:eastAsiaTheme="minorHAnsi" w:hAnsiTheme="minorHAnsi" w:cstheme="minorBidi"/>
          <w:lang w:eastAsia="en-US"/>
        </w:rPr>
      </w:pPr>
      <w:r w:rsidRPr="00F04CCE">
        <w:rPr>
          <w:rFonts w:asciiTheme="minorHAnsi" w:eastAsiaTheme="minorHAnsi" w:hAnsiTheme="minorHAnsi" w:cstheme="minorBidi"/>
          <w:lang w:eastAsia="en-US"/>
        </w:rPr>
        <w:t>5;</w:t>
      </w:r>
      <w:r w:rsidRPr="00F04CCE">
        <w:rPr>
          <w:rFonts w:asciiTheme="minorHAnsi" w:eastAsiaTheme="minorHAnsi" w:hAnsiTheme="minorHAnsi" w:cstheme="minorBidi"/>
          <w:lang w:eastAsia="en-US"/>
        </w:rPr>
        <w:tab/>
        <w:t>Gibt es bei den Stadtwerken eine Arbeitsgruppe Personalentwicklung? Wenn ja, wer ist in der Arbeitsgruppe vertreten?</w:t>
      </w:r>
    </w:p>
    <w:p w:rsidR="003573B2" w:rsidRPr="00F04CCE" w:rsidRDefault="003573B2" w:rsidP="00F04CCE">
      <w:pPr>
        <w:jc w:val="both"/>
        <w:rPr>
          <w:rFonts w:asciiTheme="minorHAnsi" w:hAnsiTheme="minorHAnsi" w:cs="Arial"/>
        </w:rPr>
      </w:pPr>
    </w:p>
    <w:p w:rsidR="00A143A0" w:rsidRDefault="00A143A0" w:rsidP="00F04CCE">
      <w:pPr>
        <w:jc w:val="both"/>
        <w:rPr>
          <w:rFonts w:asciiTheme="minorHAnsi" w:hAnsiTheme="minorHAnsi" w:cs="Arial"/>
          <w:sz w:val="22"/>
          <w:szCs w:val="22"/>
        </w:rPr>
      </w:pPr>
    </w:p>
    <w:p w:rsidR="00684366" w:rsidRPr="00F04CCE" w:rsidRDefault="00CB54C6" w:rsidP="00684366">
      <w:pPr>
        <w:spacing w:line="320" w:lineRule="exact"/>
        <w:jc w:val="both"/>
        <w:rPr>
          <w:rFonts w:asciiTheme="minorHAnsi" w:hAnsiTheme="minorHAnsi" w:cs="Arial"/>
        </w:rPr>
      </w:pPr>
      <w:r w:rsidRPr="00B73628">
        <w:rPr>
          <w:noProof/>
        </w:rPr>
        <w:drawing>
          <wp:anchor distT="0" distB="0" distL="114300" distR="114300" simplePos="0" relativeHeight="251661312" behindDoc="1" locked="0" layoutInCell="1" allowOverlap="1">
            <wp:simplePos x="0" y="0"/>
            <wp:positionH relativeFrom="column">
              <wp:posOffset>3729162</wp:posOffset>
            </wp:positionH>
            <wp:positionV relativeFrom="paragraph">
              <wp:posOffset>2761</wp:posOffset>
            </wp:positionV>
            <wp:extent cx="1626235" cy="1033145"/>
            <wp:effectExtent l="0" t="0" r="0" b="0"/>
            <wp:wrapNone/>
            <wp:docPr id="2" name="Grafik 2" descr="D:\Vorlagen\Unterschriften\Fraktion\Unterschrift Leich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orlagen\Unterschriften\Fraktion\Unterschrift Leichtl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6235" cy="1033145"/>
                    </a:xfrm>
                    <a:prstGeom prst="rect">
                      <a:avLst/>
                    </a:prstGeom>
                    <a:noFill/>
                    <a:ln>
                      <a:noFill/>
                    </a:ln>
                  </pic:spPr>
                </pic:pic>
              </a:graphicData>
            </a:graphic>
          </wp:anchor>
        </w:drawing>
      </w:r>
      <w:r w:rsidR="00684366" w:rsidRPr="00F04CCE">
        <w:rPr>
          <w:rFonts w:asciiTheme="minorHAnsi" w:hAnsiTheme="minorHAnsi" w:cs="Arial"/>
        </w:rPr>
        <w:t>Mit freundlichen Grüßen</w:t>
      </w:r>
    </w:p>
    <w:p w:rsidR="00684366" w:rsidRPr="00F04CCE" w:rsidRDefault="00CB54C6" w:rsidP="00684366">
      <w:pPr>
        <w:spacing w:line="320" w:lineRule="exact"/>
        <w:jc w:val="both"/>
        <w:rPr>
          <w:rFonts w:asciiTheme="minorHAnsi" w:hAnsiTheme="minorHAnsi" w:cs="Arial"/>
        </w:rPr>
      </w:pPr>
      <w:r>
        <w:rPr>
          <w:noProof/>
        </w:rPr>
        <w:drawing>
          <wp:anchor distT="0" distB="0" distL="114300" distR="114300" simplePos="0" relativeHeight="251660288" behindDoc="1" locked="0" layoutInCell="1" allowOverlap="1" wp14:anchorId="5233412A" wp14:editId="1357C612">
            <wp:simplePos x="0" y="0"/>
            <wp:positionH relativeFrom="margin">
              <wp:posOffset>-174929</wp:posOffset>
            </wp:positionH>
            <wp:positionV relativeFrom="paragraph">
              <wp:posOffset>86084</wp:posOffset>
            </wp:positionV>
            <wp:extent cx="2270760" cy="715010"/>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42" t="3685" r="3713" b="17368"/>
                    <a:stretch/>
                  </pic:blipFill>
                  <pic:spPr bwMode="auto">
                    <a:xfrm>
                      <a:off x="0" y="0"/>
                      <a:ext cx="2270760" cy="71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4CCE" w:rsidRPr="00CB54C6" w:rsidRDefault="00CB54C6" w:rsidP="00CB54C6">
      <w:r>
        <w:t xml:space="preserve">                                                                                                                 </w:t>
      </w:r>
    </w:p>
    <w:p w:rsidR="00F04CCE" w:rsidRPr="00F04CCE" w:rsidRDefault="00F04CCE" w:rsidP="00684366">
      <w:pPr>
        <w:spacing w:line="320" w:lineRule="exact"/>
        <w:jc w:val="both"/>
        <w:rPr>
          <w:rFonts w:asciiTheme="minorHAnsi" w:hAnsiTheme="minorHAnsi" w:cs="Arial"/>
        </w:rPr>
      </w:pPr>
    </w:p>
    <w:p w:rsidR="00F04CCE" w:rsidRPr="00F04CCE" w:rsidRDefault="00F04CCE" w:rsidP="00684366">
      <w:pPr>
        <w:spacing w:line="320" w:lineRule="exact"/>
        <w:jc w:val="both"/>
        <w:rPr>
          <w:rFonts w:asciiTheme="minorHAnsi" w:hAnsiTheme="minorHAnsi" w:cs="Arial"/>
        </w:rPr>
      </w:pPr>
      <w:r w:rsidRPr="00F04CCE">
        <w:rPr>
          <w:rFonts w:asciiTheme="minorHAnsi" w:hAnsiTheme="minorHAnsi" w:cs="Arial"/>
        </w:rPr>
        <w:t>Margarete Heinrich</w:t>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t xml:space="preserve">Willi Leichtle </w:t>
      </w:r>
    </w:p>
    <w:p w:rsidR="00F04CCE" w:rsidRPr="00F04CCE" w:rsidRDefault="00F04CCE" w:rsidP="00684366">
      <w:pPr>
        <w:spacing w:line="320" w:lineRule="exact"/>
        <w:jc w:val="both"/>
        <w:rPr>
          <w:rFonts w:asciiTheme="minorHAnsi" w:hAnsiTheme="minorHAnsi" w:cs="Arial"/>
        </w:rPr>
      </w:pPr>
      <w:r w:rsidRPr="00F04CCE">
        <w:rPr>
          <w:rFonts w:asciiTheme="minorHAnsi" w:hAnsiTheme="minorHAnsi" w:cs="Arial"/>
        </w:rPr>
        <w:t>Fraktionsvorsitzende</w:t>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t>stellv. Fraktionsvorsitzender</w:t>
      </w:r>
    </w:p>
    <w:p w:rsidR="00F04CCE" w:rsidRPr="00F04CCE" w:rsidRDefault="00F04CCE" w:rsidP="00684366">
      <w:pPr>
        <w:spacing w:line="320" w:lineRule="exact"/>
        <w:jc w:val="both"/>
        <w:rPr>
          <w:rFonts w:asciiTheme="minorHAnsi" w:hAnsiTheme="minorHAnsi" w:cs="Arial"/>
        </w:rPr>
      </w:pPr>
    </w:p>
    <w:p w:rsidR="00F04CCE" w:rsidRPr="00F04CCE" w:rsidRDefault="00F04CCE" w:rsidP="00684366">
      <w:pPr>
        <w:spacing w:line="320" w:lineRule="exact"/>
        <w:jc w:val="both"/>
        <w:rPr>
          <w:rFonts w:asciiTheme="minorHAnsi" w:hAnsiTheme="minorHAnsi" w:cs="Arial"/>
        </w:rPr>
      </w:pPr>
    </w:p>
    <w:p w:rsidR="00F04CCE" w:rsidRPr="00F04CCE" w:rsidRDefault="00BF3169" w:rsidP="00684366">
      <w:pPr>
        <w:spacing w:line="320" w:lineRule="exact"/>
        <w:jc w:val="both"/>
        <w:rPr>
          <w:rFonts w:asciiTheme="minorHAnsi" w:hAnsiTheme="minorHAnsi" w:cs="Arial"/>
        </w:rPr>
      </w:pPr>
      <w:r w:rsidRPr="00626D1E">
        <w:rPr>
          <w:noProof/>
        </w:rPr>
        <w:drawing>
          <wp:anchor distT="0" distB="0" distL="114300" distR="114300" simplePos="0" relativeHeight="251663360" behindDoc="1" locked="0" layoutInCell="1" allowOverlap="1">
            <wp:simplePos x="0" y="0"/>
            <wp:positionH relativeFrom="column">
              <wp:posOffset>3895532</wp:posOffset>
            </wp:positionH>
            <wp:positionV relativeFrom="paragraph">
              <wp:posOffset>118911</wp:posOffset>
            </wp:positionV>
            <wp:extent cx="1812290" cy="524510"/>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2290" cy="52451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134813</wp:posOffset>
            </wp:positionV>
            <wp:extent cx="1685925" cy="39052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pic:spPr>
                </pic:pic>
              </a:graphicData>
            </a:graphic>
          </wp:anchor>
        </w:drawing>
      </w:r>
    </w:p>
    <w:p w:rsidR="00F04CCE" w:rsidRPr="00CB54C6" w:rsidRDefault="00BF3169" w:rsidP="00CB54C6">
      <w:r>
        <w:t xml:space="preserve">                                                                                                </w:t>
      </w:r>
    </w:p>
    <w:p w:rsidR="00F04CCE" w:rsidRPr="00F04CCE" w:rsidRDefault="00F04CCE" w:rsidP="00684366">
      <w:pPr>
        <w:spacing w:line="320" w:lineRule="exact"/>
        <w:jc w:val="both"/>
        <w:rPr>
          <w:rFonts w:asciiTheme="minorHAnsi" w:hAnsiTheme="minorHAnsi" w:cs="Arial"/>
        </w:rPr>
      </w:pPr>
      <w:r w:rsidRPr="00F04CCE">
        <w:rPr>
          <w:rFonts w:asciiTheme="minorHAnsi" w:hAnsiTheme="minorHAnsi" w:cs="Arial"/>
        </w:rPr>
        <w:t xml:space="preserve"> </w:t>
      </w:r>
      <w:r w:rsidRPr="00F04CCE">
        <w:rPr>
          <w:rFonts w:asciiTheme="minorHAnsi" w:hAnsiTheme="minorHAnsi" w:cs="Arial"/>
        </w:rPr>
        <w:t>Dr. Florian Freund</w:t>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r>
      <w:r w:rsidRPr="00F04CCE">
        <w:rPr>
          <w:rFonts w:asciiTheme="minorHAnsi" w:hAnsiTheme="minorHAnsi" w:cs="Arial"/>
        </w:rPr>
        <w:tab/>
        <w:t>Stefan Quarg</w:t>
      </w:r>
    </w:p>
    <w:p w:rsidR="00F04CCE" w:rsidRPr="00F04CCE" w:rsidRDefault="00BF3169" w:rsidP="00684366">
      <w:pPr>
        <w:spacing w:line="320" w:lineRule="exact"/>
        <w:jc w:val="both"/>
        <w:rPr>
          <w:rFonts w:asciiTheme="minorHAnsi" w:hAnsiTheme="minorHAnsi" w:cs="Arial"/>
        </w:rPr>
      </w:pPr>
      <w:r>
        <w:rPr>
          <w:rFonts w:asciiTheme="minorHAnsi" w:hAnsiTheme="minorHAnsi" w:cs="Arial"/>
        </w:rPr>
        <w:t xml:space="preserve"> </w:t>
      </w:r>
      <w:r w:rsidR="00F04CCE" w:rsidRPr="00F04CCE">
        <w:rPr>
          <w:rFonts w:asciiTheme="minorHAnsi" w:hAnsiTheme="minorHAnsi" w:cs="Arial"/>
        </w:rPr>
        <w:t>stellv. Fraktionsvorsitzender</w:t>
      </w:r>
      <w:r w:rsidR="00F04CCE" w:rsidRPr="00F04CCE">
        <w:rPr>
          <w:rFonts w:asciiTheme="minorHAnsi" w:hAnsiTheme="minorHAnsi" w:cs="Arial"/>
        </w:rPr>
        <w:tab/>
      </w:r>
      <w:r w:rsidR="00F04CCE" w:rsidRPr="00F04CCE">
        <w:rPr>
          <w:rFonts w:asciiTheme="minorHAnsi" w:hAnsiTheme="minorHAnsi" w:cs="Arial"/>
        </w:rPr>
        <w:tab/>
      </w:r>
      <w:r w:rsidR="00F04CCE" w:rsidRPr="00F04CCE">
        <w:rPr>
          <w:rFonts w:asciiTheme="minorHAnsi" w:hAnsiTheme="minorHAnsi" w:cs="Arial"/>
        </w:rPr>
        <w:tab/>
      </w:r>
      <w:r w:rsidR="00F04CCE" w:rsidRPr="00F04CCE">
        <w:rPr>
          <w:rFonts w:asciiTheme="minorHAnsi" w:hAnsiTheme="minorHAnsi" w:cs="Arial"/>
        </w:rPr>
        <w:tab/>
      </w:r>
      <w:r w:rsidR="00F04CCE" w:rsidRPr="00F04CCE">
        <w:rPr>
          <w:rFonts w:asciiTheme="minorHAnsi" w:hAnsiTheme="minorHAnsi" w:cs="Arial"/>
        </w:rPr>
        <w:tab/>
      </w:r>
      <w:r w:rsidR="00F04CCE" w:rsidRPr="00F04CCE">
        <w:rPr>
          <w:rFonts w:asciiTheme="minorHAnsi" w:hAnsiTheme="minorHAnsi" w:cs="Arial"/>
        </w:rPr>
        <w:tab/>
      </w:r>
      <w:r w:rsidR="00F04CCE" w:rsidRPr="00F04CCE">
        <w:rPr>
          <w:rFonts w:asciiTheme="minorHAnsi" w:hAnsiTheme="minorHAnsi" w:cs="Arial"/>
        </w:rPr>
        <w:tab/>
        <w:t>stellv. Fraktionsvorsitzender</w:t>
      </w:r>
      <w:bookmarkStart w:id="0" w:name="_GoBack"/>
      <w:bookmarkEnd w:id="0"/>
    </w:p>
    <w:sectPr w:rsidR="00F04CCE" w:rsidRPr="00F04CCE" w:rsidSect="00173758">
      <w:headerReference w:type="default" r:id="rId11"/>
      <w:footerReference w:type="default" r:id="rId12"/>
      <w:headerReference w:type="first" r:id="rId13"/>
      <w:footerReference w:type="first" r:id="rId14"/>
      <w:type w:val="continuous"/>
      <w:pgSz w:w="11906" w:h="16838" w:code="9"/>
      <w:pgMar w:top="1860" w:right="992" w:bottom="992" w:left="1440" w:header="0" w:footer="0"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234" w:rsidRDefault="00555234">
      <w:r>
        <w:separator/>
      </w:r>
    </w:p>
  </w:endnote>
  <w:endnote w:type="continuationSeparator" w:id="0">
    <w:p w:rsidR="00555234" w:rsidRDefault="0055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Bk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D2" w:rsidRDefault="00363723" w:rsidP="00363723">
    <w:pPr>
      <w:pStyle w:val="Fuzeile"/>
      <w:ind w:left="-851"/>
      <w:jc w:val="center"/>
    </w:pPr>
    <w:r>
      <w:rPr>
        <w:noProof/>
      </w:rPr>
      <w:drawing>
        <wp:inline distT="0" distB="0" distL="0" distR="0">
          <wp:extent cx="6840000" cy="1802944"/>
          <wp:effectExtent l="0" t="0" r="0" b="6985"/>
          <wp:docPr id="16" name="Grafik 16" descr="cid:8DC60D12-90F5-425F-B729-7768F1BB2C0F@Ch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86C075-F5D1-4DF6-A518-45D4A6284EE3" descr="cid:8DC60D12-90F5-425F-B729-7768F1BB2C0F@Charis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840000" cy="1802944"/>
                  </a:xfrm>
                  <a:prstGeom prst="rect">
                    <a:avLst/>
                  </a:prstGeom>
                  <a:noFill/>
                  <a:ln>
                    <a:noFill/>
                  </a:ln>
                </pic:spPr>
              </pic:pic>
            </a:graphicData>
          </a:graphic>
        </wp:inline>
      </w:drawing>
    </w:r>
  </w:p>
  <w:p w:rsidR="00095AD2" w:rsidRDefault="00095AD2">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D2" w:rsidRDefault="004335EC" w:rsidP="00095AD2">
    <w:pPr>
      <w:pStyle w:val="Fuzeile"/>
      <w:tabs>
        <w:tab w:val="clear" w:pos="4536"/>
        <w:tab w:val="left" w:pos="2694"/>
        <w:tab w:val="left" w:pos="6804"/>
      </w:tabs>
      <w:rPr>
        <w:rFonts w:ascii="Calibri" w:hAnsi="Calibri"/>
        <w:sz w:val="18"/>
      </w:rPr>
    </w:pPr>
    <w:r>
      <w:rPr>
        <w:rFonts w:ascii="Calibri" w:hAnsi="Calibri"/>
        <w:noProof/>
        <w:sz w:val="18"/>
      </w:rPr>
      <mc:AlternateContent>
        <mc:Choice Requires="wps">
          <w:drawing>
            <wp:anchor distT="0" distB="0" distL="114300" distR="114300" simplePos="0" relativeHeight="251658752" behindDoc="0" locked="0" layoutInCell="1" allowOverlap="1">
              <wp:simplePos x="0" y="0"/>
              <wp:positionH relativeFrom="column">
                <wp:posOffset>1708150</wp:posOffset>
              </wp:positionH>
              <wp:positionV relativeFrom="paragraph">
                <wp:posOffset>41275</wp:posOffset>
              </wp:positionV>
              <wp:extent cx="4235450" cy="228600"/>
              <wp:effectExtent l="3175" t="3175" r="0" b="0"/>
              <wp:wrapTight wrapText="bothSides">
                <wp:wrapPolygon edited="0">
                  <wp:start x="-120" y="0"/>
                  <wp:lineTo x="-120" y="19800"/>
                  <wp:lineTo x="21600" y="19800"/>
                  <wp:lineTo x="21600" y="0"/>
                  <wp:lineTo x="-12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228600"/>
                      </a:xfrm>
                      <a:prstGeom prst="rect">
                        <a:avLst/>
                      </a:prstGeom>
                      <a:solidFill>
                        <a:srgbClr val="179EA8"/>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095AD2" w:rsidRPr="000F5D51" w:rsidRDefault="00095AD2" w:rsidP="00095AD2">
                          <w:pPr>
                            <w:rPr>
                              <w:rFonts w:ascii="Calibri" w:hAnsi="Calibri"/>
                              <w:i/>
                              <w:color w:val="FFFFFF"/>
                              <w:sz w:val="20"/>
                            </w:rPr>
                          </w:pPr>
                          <w:r w:rsidRPr="000F5D51">
                            <w:rPr>
                              <w:rFonts w:ascii="Calibri" w:hAnsi="Calibri"/>
                              <w:i/>
                              <w:color w:val="FFFFFF"/>
                              <w:sz w:val="20"/>
                            </w:rPr>
                            <w:t>SPD-FRAKTION AUGSBURG</w:t>
                          </w:r>
                        </w:p>
                      </w:txbxContent>
                    </wps:txbx>
                    <wps:bodyPr rot="0" vert="horz" wrap="square" lIns="180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34.5pt;margin-top:3.25pt;width:333.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" fillcolor="#179ea8" stroked="f">
              <v:textbox style="mso-next-textbox:#Text Box 8" inset="5mm,1mm,1mm,1mm">
                <w:txbxContent>
                  <w:p w:rsidR="00095AD2" w:rsidRPr="000F5D51" w:rsidRDefault="00095AD2" w:rsidP="00095AD2">
                    <w:pPr>
                      <w:rPr>
                        <w:rFonts w:ascii="Calibri" w:hAnsi="Calibri"/>
                        <w:i/>
                        <w:color w:val="FFFFFF"/>
                        <w:sz w:val="20"/>
                      </w:rPr>
                    </w:pPr>
                    <w:r w:rsidRPr="000F5D51">
                      <w:rPr>
                        <w:rFonts w:ascii="Calibri" w:hAnsi="Calibri"/>
                        <w:i/>
                        <w:color w:val="FFFFFF"/>
                        <w:sz w:val="20"/>
                      </w:rPr>
                      <w:t>SPD-FRAKTION AUGSBURG</w:t>
                    </w:r>
                  </w:p>
                </w:txbxContent>
              </v:textbox>
              <w10:wrap type="tight"/>
            </v:shape>
          </w:pict>
        </mc:Fallback>
      </mc:AlternateContent>
    </w:r>
    <w:r>
      <w:rPr>
        <w:rFonts w:ascii="Calibri" w:hAnsi="Calibri"/>
        <w:noProof/>
        <w:sz w:val="18"/>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41275</wp:posOffset>
              </wp:positionV>
              <wp:extent cx="1714500" cy="228600"/>
              <wp:effectExtent l="0" t="3175"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930B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D2" w:rsidRPr="000F5D51" w:rsidRDefault="00095AD2">
                          <w:pPr>
                            <w:rPr>
                              <w:rFonts w:ascii="Calibri" w:hAnsi="Calibri"/>
                              <w:color w:val="FFFFFF"/>
                              <w:sz w:val="20"/>
                            </w:rPr>
                          </w:pPr>
                          <w:r w:rsidRPr="000F5D51">
                            <w:rPr>
                              <w:rFonts w:ascii="Calibri" w:hAnsi="Calibri"/>
                              <w:color w:val="FFFFFF"/>
                              <w:sz w:val="20"/>
                            </w:rPr>
                            <w:t>FÜR SIE IM STADTRAT</w:t>
                          </w:r>
                        </w:p>
                      </w:txbxContent>
                    </wps:txbx>
                    <wps:bodyPr rot="0" vert="horz" wrap="square" lIns="180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0;margin-top:3.25pt;width:13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" fillcolor="#930b68" stroked="f">
              <v:textbox inset="5mm,1mm,1mm,1mm">
                <w:txbxContent>
                  <w:p w:rsidR="00095AD2" w:rsidRPr="000F5D51" w:rsidRDefault="00095AD2">
                    <w:pPr>
                      <w:rPr>
                        <w:rFonts w:ascii="Calibri" w:hAnsi="Calibri"/>
                        <w:color w:val="FFFFFF"/>
                        <w:sz w:val="20"/>
                      </w:rPr>
                    </w:pPr>
                    <w:r w:rsidRPr="000F5D51">
                      <w:rPr>
                        <w:rFonts w:ascii="Calibri" w:hAnsi="Calibri"/>
                        <w:color w:val="FFFFFF"/>
                        <w:sz w:val="20"/>
                      </w:rPr>
                      <w:t>FÜR SIE IM STADTRAT</w:t>
                    </w:r>
                  </w:p>
                </w:txbxContent>
              </v:textbox>
            </v:shape>
          </w:pict>
        </mc:Fallback>
      </mc:AlternateContent>
    </w:r>
  </w:p>
  <w:p w:rsidR="00095AD2" w:rsidRDefault="004335EC" w:rsidP="00095AD2">
    <w:pPr>
      <w:pStyle w:val="Fuzeile"/>
      <w:tabs>
        <w:tab w:val="clear" w:pos="4536"/>
        <w:tab w:val="left" w:pos="2694"/>
        <w:tab w:val="left" w:pos="6804"/>
      </w:tabs>
      <w:rPr>
        <w:rFonts w:ascii="Calibri" w:hAnsi="Calibri"/>
        <w:sz w:val="18"/>
      </w:rPr>
    </w:pPr>
    <w:r>
      <w:rPr>
        <w:rFonts w:ascii="Calibri" w:hAnsi="Calibri"/>
        <w:noProof/>
        <w:sz w:val="18"/>
      </w:rPr>
      <mc:AlternateContent>
        <mc:Choice Requires="wps">
          <w:drawing>
            <wp:anchor distT="0" distB="0" distL="114300" distR="114300" simplePos="0" relativeHeight="251659776" behindDoc="0" locked="0" layoutInCell="1" allowOverlap="1">
              <wp:simplePos x="0" y="0"/>
              <wp:positionH relativeFrom="column">
                <wp:posOffset>6057900</wp:posOffset>
              </wp:positionH>
              <wp:positionV relativeFrom="paragraph">
                <wp:posOffset>15875</wp:posOffset>
              </wp:positionV>
              <wp:extent cx="914400" cy="914400"/>
              <wp:effectExtent l="0" t="0" r="0" b="31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77pt;margin-top:1.25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" filled="f" stroked="f">
              <v:textbox inset=",7.2pt,,7.2pt">
                <w:txbxContent/>
              </v:textbox>
            </v:shape>
          </w:pict>
        </mc:Fallback>
      </mc:AlternateContent>
    </w:r>
  </w:p>
  <w:p w:rsidR="00095AD2" w:rsidRDefault="00095AD2" w:rsidP="00095AD2">
    <w:pPr>
      <w:pStyle w:val="Fuzeile"/>
      <w:tabs>
        <w:tab w:val="clear" w:pos="4536"/>
        <w:tab w:val="left" w:pos="2694"/>
        <w:tab w:val="left" w:pos="6804"/>
      </w:tabs>
      <w:rPr>
        <w:rFonts w:ascii="Calibri" w:hAnsi="Calibri"/>
        <w:sz w:val="18"/>
      </w:rPr>
    </w:pPr>
  </w:p>
  <w:p w:rsidR="00095AD2" w:rsidRPr="008F71AA" w:rsidRDefault="00095AD2" w:rsidP="00095AD2">
    <w:pPr>
      <w:pStyle w:val="Fuzeile"/>
      <w:tabs>
        <w:tab w:val="clear" w:pos="4536"/>
        <w:tab w:val="left" w:pos="284"/>
        <w:tab w:val="left" w:pos="2977"/>
        <w:tab w:val="left" w:pos="6379"/>
      </w:tabs>
      <w:rPr>
        <w:rFonts w:ascii="Calibri" w:hAnsi="Calibri"/>
        <w:sz w:val="18"/>
      </w:rPr>
    </w:pPr>
    <w:r>
      <w:rPr>
        <w:rFonts w:ascii="Calibri" w:hAnsi="Calibri"/>
        <w:sz w:val="18"/>
      </w:rPr>
      <w:tab/>
      <w:t>SPD-Fraktion Augsburg</w:t>
    </w:r>
    <w:r>
      <w:rPr>
        <w:rFonts w:ascii="Calibri" w:hAnsi="Calibri"/>
        <w:sz w:val="18"/>
      </w:rPr>
      <w:tab/>
    </w:r>
    <w:r w:rsidRPr="008F71AA">
      <w:rPr>
        <w:rFonts w:ascii="Calibri" w:hAnsi="Calibri"/>
        <w:sz w:val="18"/>
      </w:rPr>
      <w:t>Fon 0821 324-2150</w:t>
    </w:r>
    <w:r w:rsidRPr="008F71AA">
      <w:rPr>
        <w:rFonts w:ascii="Calibri" w:hAnsi="Calibri"/>
        <w:sz w:val="18"/>
      </w:rPr>
      <w:tab/>
      <w:t>Stadtsparkasse Augsburg</w:t>
    </w:r>
  </w:p>
  <w:p w:rsidR="00095AD2" w:rsidRDefault="00095AD2" w:rsidP="00095AD2">
    <w:pPr>
      <w:pStyle w:val="Fuzeile"/>
      <w:tabs>
        <w:tab w:val="clear" w:pos="4536"/>
        <w:tab w:val="left" w:pos="284"/>
        <w:tab w:val="left" w:pos="2977"/>
        <w:tab w:val="left" w:pos="6379"/>
      </w:tabs>
      <w:rPr>
        <w:rFonts w:ascii="Calibri" w:hAnsi="Calibri"/>
        <w:sz w:val="18"/>
      </w:rPr>
    </w:pPr>
    <w:r>
      <w:rPr>
        <w:rFonts w:ascii="Calibri" w:hAnsi="Calibri"/>
        <w:sz w:val="18"/>
      </w:rPr>
      <w:tab/>
      <w:t>Geschäftsstelle</w:t>
    </w:r>
    <w:r>
      <w:rPr>
        <w:rFonts w:ascii="Calibri" w:hAnsi="Calibri"/>
        <w:sz w:val="18"/>
      </w:rPr>
      <w:tab/>
    </w:r>
    <w:r w:rsidRPr="008F71AA">
      <w:rPr>
        <w:rFonts w:ascii="Calibri" w:hAnsi="Calibri"/>
        <w:sz w:val="18"/>
      </w:rPr>
      <w:t>Fax 0821 324-2151</w:t>
    </w:r>
    <w:r w:rsidRPr="008F71AA">
      <w:rPr>
        <w:rFonts w:ascii="Calibri" w:hAnsi="Calibri"/>
        <w:sz w:val="18"/>
      </w:rPr>
      <w:tab/>
      <w:t>IBAN</w:t>
    </w:r>
    <w:r>
      <w:rPr>
        <w:rFonts w:ascii="Calibri" w:hAnsi="Calibri"/>
        <w:sz w:val="18"/>
      </w:rPr>
      <w:t xml:space="preserve"> DE 407205 0000 0000 204719</w:t>
    </w:r>
  </w:p>
  <w:p w:rsidR="00095AD2" w:rsidRPr="008F71AA" w:rsidRDefault="00095AD2" w:rsidP="00095AD2">
    <w:pPr>
      <w:pStyle w:val="Fuzeile"/>
      <w:tabs>
        <w:tab w:val="clear" w:pos="4536"/>
        <w:tab w:val="left" w:pos="284"/>
        <w:tab w:val="left" w:pos="2977"/>
        <w:tab w:val="left" w:pos="6379"/>
      </w:tabs>
      <w:rPr>
        <w:rFonts w:ascii="Calibri" w:hAnsi="Calibri"/>
        <w:sz w:val="18"/>
      </w:rPr>
    </w:pPr>
    <w:r>
      <w:rPr>
        <w:rFonts w:ascii="Calibri" w:hAnsi="Calibri"/>
        <w:sz w:val="18"/>
      </w:rPr>
      <w:tab/>
    </w:r>
    <w:r w:rsidRPr="008F71AA">
      <w:rPr>
        <w:rFonts w:ascii="Calibri" w:hAnsi="Calibri"/>
        <w:sz w:val="18"/>
      </w:rPr>
      <w:t xml:space="preserve">Rathausplatz 2          </w:t>
    </w:r>
    <w:r w:rsidRPr="008F71AA">
      <w:rPr>
        <w:rFonts w:ascii="Calibri" w:hAnsi="Calibri"/>
        <w:sz w:val="18"/>
      </w:rPr>
      <w:tab/>
      <w:t>info@spd-stadtrat-augsburg.de</w:t>
    </w:r>
    <w:r w:rsidRPr="008F71AA">
      <w:rPr>
        <w:rFonts w:ascii="Calibri" w:hAnsi="Calibri"/>
        <w:sz w:val="18"/>
      </w:rPr>
      <w:tab/>
    </w:r>
    <w:r>
      <w:rPr>
        <w:rFonts w:ascii="Calibri" w:hAnsi="Calibri"/>
        <w:sz w:val="18"/>
      </w:rPr>
      <w:t xml:space="preserve">BIC </w:t>
    </w:r>
    <w:r w:rsidRPr="008F71AA">
      <w:rPr>
        <w:rFonts w:ascii="Calibri" w:hAnsi="Calibri"/>
        <w:sz w:val="18"/>
      </w:rPr>
      <w:t>AUGSDE77XXX</w:t>
    </w:r>
    <w:r w:rsidRPr="008F71AA">
      <w:rPr>
        <w:rFonts w:ascii="Calibri" w:hAnsi="Calibri"/>
        <w:sz w:val="18"/>
      </w:rPr>
      <w:tab/>
    </w:r>
  </w:p>
  <w:p w:rsidR="00095AD2" w:rsidRPr="008F71AA" w:rsidRDefault="00095AD2" w:rsidP="00095AD2">
    <w:pPr>
      <w:pStyle w:val="Fuzeile"/>
      <w:tabs>
        <w:tab w:val="left" w:pos="284"/>
        <w:tab w:val="left" w:pos="2977"/>
        <w:tab w:val="left" w:pos="6804"/>
      </w:tabs>
      <w:rPr>
        <w:rFonts w:ascii="Calibri" w:hAnsi="Calibri"/>
        <w:sz w:val="18"/>
      </w:rPr>
    </w:pPr>
    <w:r>
      <w:rPr>
        <w:rFonts w:ascii="Calibri" w:hAnsi="Calibri"/>
        <w:sz w:val="18"/>
      </w:rPr>
      <w:tab/>
    </w:r>
    <w:r w:rsidRPr="008F71AA">
      <w:rPr>
        <w:rFonts w:ascii="Calibri" w:hAnsi="Calibri"/>
        <w:sz w:val="18"/>
      </w:rPr>
      <w:t>86150 Augsburg</w:t>
    </w:r>
    <w:r w:rsidRPr="008F71AA">
      <w:rPr>
        <w:rFonts w:ascii="Calibri" w:hAnsi="Calibri"/>
        <w:sz w:val="18"/>
      </w:rPr>
      <w:tab/>
      <w:t xml:space="preserve">www.spd-stadtrat-augsburg.de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234" w:rsidRDefault="00555234">
      <w:r>
        <w:separator/>
      </w:r>
    </w:p>
  </w:footnote>
  <w:footnote w:type="continuationSeparator" w:id="0">
    <w:p w:rsidR="00555234" w:rsidRDefault="005552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D2" w:rsidRDefault="00095AD2">
    <w:pPr>
      <w:pStyle w:val="Kopfzeile"/>
      <w:tabs>
        <w:tab w:val="clear" w:pos="4536"/>
        <w:tab w:val="bar" w:pos="-2160"/>
      </w:tabs>
      <w:jc w:val="right"/>
    </w:pPr>
  </w:p>
  <w:p w:rsidR="00095AD2" w:rsidRDefault="00363723" w:rsidP="00363723">
    <w:pPr>
      <w:pStyle w:val="Kopfzeile"/>
      <w:tabs>
        <w:tab w:val="clear" w:pos="4536"/>
        <w:tab w:val="bar" w:pos="-2160"/>
      </w:tabs>
      <w:ind w:left="-851"/>
      <w:jc w:val="center"/>
    </w:pPr>
    <w:r>
      <w:rPr>
        <w:noProof/>
      </w:rPr>
      <w:drawing>
        <wp:inline distT="0" distB="0" distL="0" distR="0" wp14:anchorId="745C680D" wp14:editId="7DD4668C">
          <wp:extent cx="6912000" cy="1276379"/>
          <wp:effectExtent l="0" t="0" r="3175" b="0"/>
          <wp:docPr id="15" name="B5636AAE-EC29-4AD5-92B1-BC9FB05CCA3F" descr="cid:A49039E5-1643-4E39-B29A-311ACC3CC36C@Cha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636AAE-EC29-4AD5-92B1-BC9FB05CCA3F" descr="cid:A49039E5-1643-4E39-B29A-311ACC3CC36C@Charis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912000" cy="1276379"/>
                  </a:xfrm>
                  <a:prstGeom prst="rect">
                    <a:avLst/>
                  </a:prstGeom>
                  <a:noFill/>
                  <a:ln>
                    <a:noFill/>
                  </a:ln>
                </pic:spPr>
              </pic:pic>
            </a:graphicData>
          </a:graphic>
        </wp:inline>
      </w:drawing>
    </w:r>
    <w:r w:rsidR="004335EC">
      <w:rPr>
        <w:noProof/>
      </w:rPr>
      <mc:AlternateContent>
        <mc:Choice Requires="wps">
          <w:drawing>
            <wp:anchor distT="0" distB="0" distL="114300" distR="114300" simplePos="0" relativeHeight="251656704" behindDoc="0" locked="0" layoutInCell="1" allowOverlap="1">
              <wp:simplePos x="0" y="0"/>
              <wp:positionH relativeFrom="column">
                <wp:posOffset>-1264285</wp:posOffset>
              </wp:positionH>
              <wp:positionV relativeFrom="paragraph">
                <wp:posOffset>2514600</wp:posOffset>
              </wp:positionV>
              <wp:extent cx="2218055" cy="496570"/>
              <wp:effectExtent l="0" t="0" r="0" b="0"/>
              <wp:wrapNone/>
              <wp:docPr id="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45922" id="Rectangle 136" o:spid="_x0000_s1026" style="position:absolute;margin-left:-99.55pt;margin-top:198pt;width:174.65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wLfgIAAP0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"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AD2" w:rsidRDefault="004335EC" w:rsidP="00095AD2">
    <w:pPr>
      <w:pStyle w:val="Kopfzeile"/>
      <w:tabs>
        <w:tab w:val="clear" w:pos="4536"/>
        <w:tab w:val="clear" w:pos="9072"/>
        <w:tab w:val="right" w:pos="9026"/>
      </w:tabs>
      <w:jc w:val="center"/>
    </w:pPr>
    <w:r w:rsidRPr="003B4F2E">
      <w:rPr>
        <w:noProof/>
      </w:rPr>
      <w:drawing>
        <wp:inline distT="0" distB="0" distL="0" distR="0">
          <wp:extent cx="800100" cy="800100"/>
          <wp:effectExtent l="0" t="0" r="0" b="0"/>
          <wp:docPr id="3" name="Bild 3" descr="spd_logo_jpg-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pd_logo_jpg-da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mc:AlternateContent>
        <mc:Choice Requires="wps">
          <w:drawing>
            <wp:anchor distT="4294967295" distB="4294967295" distL="114300" distR="114300" simplePos="0" relativeHeight="251655680" behindDoc="1" locked="0" layoutInCell="1" allowOverlap="1">
              <wp:simplePos x="0" y="0"/>
              <wp:positionH relativeFrom="column">
                <wp:posOffset>-802005</wp:posOffset>
              </wp:positionH>
              <wp:positionV relativeFrom="paragraph">
                <wp:posOffset>2849879</wp:posOffset>
              </wp:positionV>
              <wp:extent cx="342900" cy="0"/>
              <wp:effectExtent l="0" t="0" r="19050" b="19050"/>
              <wp:wrapNone/>
              <wp:docPr id="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9A70" id="Line 71"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15pt,224.4pt" to="-36.1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" strokecolor="silver"/>
          </w:pict>
        </mc:Fallback>
      </mc:AlternateContent>
    </w:r>
  </w:p>
  <w:p w:rsidR="00095AD2" w:rsidRDefault="00095AD2" w:rsidP="00095AD2">
    <w:pPr>
      <w:pStyle w:val="Kopfzeile"/>
      <w:tabs>
        <w:tab w:val="clear" w:pos="4536"/>
        <w:tab w:val="clear" w:pos="9072"/>
        <w:tab w:val="left" w:pos="5560"/>
      </w:tabs>
    </w:pPr>
    <w:r>
      <w:tab/>
    </w:r>
    <w:r w:rsidR="004335EC" w:rsidRPr="003B4F2E">
      <w:rPr>
        <w:noProof/>
      </w:rPr>
      <w:drawing>
        <wp:inline distT="0" distB="0" distL="0" distR="0">
          <wp:extent cx="5734050" cy="5495925"/>
          <wp:effectExtent l="0" t="0" r="0" b="9525"/>
          <wp:docPr id="4" name="Bild 1" descr="SPD-Logo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PD-Logo ne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4050" cy="5495925"/>
                  </a:xfrm>
                  <a:prstGeom prst="rect">
                    <a:avLst/>
                  </a:prstGeom>
                  <a:noFill/>
                  <a:ln>
                    <a:noFill/>
                  </a:ln>
                </pic:spPr>
              </pic:pic>
            </a:graphicData>
          </a:graphic>
        </wp:inline>
      </w:drawing>
    </w:r>
  </w:p>
  <w:p w:rsidR="00095AD2" w:rsidRPr="00C7032C" w:rsidRDefault="00095AD2" w:rsidP="00095AD2">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E347D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C55E4F"/>
    <w:multiLevelType w:val="hybridMultilevel"/>
    <w:tmpl w:val="96467378"/>
    <w:lvl w:ilvl="0" w:tplc="7DD4B0E2">
      <w:start w:val="1"/>
      <w:numFmt w:val="decimal"/>
      <w:lvlText w:val="%1."/>
      <w:lvlJc w:val="left"/>
      <w:pPr>
        <w:tabs>
          <w:tab w:val="num" w:pos="720"/>
        </w:tabs>
        <w:ind w:left="720" w:hanging="360"/>
      </w:pPr>
    </w:lvl>
    <w:lvl w:ilvl="1" w:tplc="744CE116">
      <w:start w:val="1"/>
      <w:numFmt w:val="decimal"/>
      <w:lvlText w:val="%2."/>
      <w:lvlJc w:val="left"/>
      <w:pPr>
        <w:tabs>
          <w:tab w:val="num" w:pos="1440"/>
        </w:tabs>
        <w:ind w:left="1440" w:hanging="360"/>
      </w:pPr>
    </w:lvl>
    <w:lvl w:ilvl="2" w:tplc="CDE0813A">
      <w:start w:val="1"/>
      <w:numFmt w:val="decimal"/>
      <w:lvlText w:val="%3."/>
      <w:lvlJc w:val="left"/>
      <w:pPr>
        <w:tabs>
          <w:tab w:val="num" w:pos="2160"/>
        </w:tabs>
        <w:ind w:left="2160" w:hanging="360"/>
      </w:pPr>
    </w:lvl>
    <w:lvl w:ilvl="3" w:tplc="235CFD46">
      <w:start w:val="1"/>
      <w:numFmt w:val="decimal"/>
      <w:lvlText w:val="%4."/>
      <w:lvlJc w:val="left"/>
      <w:pPr>
        <w:tabs>
          <w:tab w:val="num" w:pos="2880"/>
        </w:tabs>
        <w:ind w:left="2880" w:hanging="360"/>
      </w:pPr>
    </w:lvl>
    <w:lvl w:ilvl="4" w:tplc="18C22376">
      <w:start w:val="1"/>
      <w:numFmt w:val="decimal"/>
      <w:lvlText w:val="%5."/>
      <w:lvlJc w:val="left"/>
      <w:pPr>
        <w:tabs>
          <w:tab w:val="num" w:pos="3600"/>
        </w:tabs>
        <w:ind w:left="3600" w:hanging="360"/>
      </w:pPr>
    </w:lvl>
    <w:lvl w:ilvl="5" w:tplc="CDF48644">
      <w:start w:val="1"/>
      <w:numFmt w:val="decimal"/>
      <w:lvlText w:val="%6."/>
      <w:lvlJc w:val="left"/>
      <w:pPr>
        <w:tabs>
          <w:tab w:val="num" w:pos="4320"/>
        </w:tabs>
        <w:ind w:left="4320" w:hanging="360"/>
      </w:pPr>
    </w:lvl>
    <w:lvl w:ilvl="6" w:tplc="4D10BE26">
      <w:start w:val="1"/>
      <w:numFmt w:val="decimal"/>
      <w:lvlText w:val="%7."/>
      <w:lvlJc w:val="left"/>
      <w:pPr>
        <w:tabs>
          <w:tab w:val="num" w:pos="5040"/>
        </w:tabs>
        <w:ind w:left="5040" w:hanging="360"/>
      </w:pPr>
    </w:lvl>
    <w:lvl w:ilvl="7" w:tplc="478292E0">
      <w:start w:val="1"/>
      <w:numFmt w:val="decimal"/>
      <w:lvlText w:val="%8."/>
      <w:lvlJc w:val="left"/>
      <w:pPr>
        <w:tabs>
          <w:tab w:val="num" w:pos="5760"/>
        </w:tabs>
        <w:ind w:left="5760" w:hanging="360"/>
      </w:pPr>
    </w:lvl>
    <w:lvl w:ilvl="8" w:tplc="0E1C9378">
      <w:start w:val="1"/>
      <w:numFmt w:val="decimal"/>
      <w:lvlText w:val="%9."/>
      <w:lvlJc w:val="left"/>
      <w:pPr>
        <w:tabs>
          <w:tab w:val="num" w:pos="6480"/>
        </w:tabs>
        <w:ind w:left="6480" w:hanging="360"/>
      </w:pPr>
    </w:lvl>
  </w:abstractNum>
  <w:abstractNum w:abstractNumId="2" w15:restartNumberingAfterBreak="0">
    <w:nsid w:val="5EAD5050"/>
    <w:multiLevelType w:val="hybridMultilevel"/>
    <w:tmpl w:val="209415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08F0648"/>
    <w:multiLevelType w:val="hybridMultilevel"/>
    <w:tmpl w:val="F6C68AAE"/>
    <w:lvl w:ilvl="0" w:tplc="3CE2FA6E">
      <w:start w:val="13"/>
      <w:numFmt w:val="bullet"/>
      <w:lvlText w:val="-"/>
      <w:lvlJc w:val="left"/>
      <w:pPr>
        <w:tabs>
          <w:tab w:val="num" w:pos="1065"/>
        </w:tabs>
        <w:ind w:left="1065" w:hanging="360"/>
      </w:pPr>
      <w:rPr>
        <w:rFonts w:ascii="Tahoma" w:eastAsia="Times New Roman" w:hAnsi="Tahoma" w:cs="Wingdings" w:hint="default"/>
      </w:rPr>
    </w:lvl>
    <w:lvl w:ilvl="1" w:tplc="00E804FC" w:tentative="1">
      <w:start w:val="1"/>
      <w:numFmt w:val="bullet"/>
      <w:lvlText w:val="o"/>
      <w:lvlJc w:val="left"/>
      <w:pPr>
        <w:tabs>
          <w:tab w:val="num" w:pos="1785"/>
        </w:tabs>
        <w:ind w:left="1785" w:hanging="360"/>
      </w:pPr>
      <w:rPr>
        <w:rFonts w:ascii="Courier New" w:hAnsi="Courier New" w:cs="Calibri" w:hint="default"/>
      </w:rPr>
    </w:lvl>
    <w:lvl w:ilvl="2" w:tplc="74EACCD2" w:tentative="1">
      <w:start w:val="1"/>
      <w:numFmt w:val="bullet"/>
      <w:lvlText w:val=""/>
      <w:lvlJc w:val="left"/>
      <w:pPr>
        <w:tabs>
          <w:tab w:val="num" w:pos="2505"/>
        </w:tabs>
        <w:ind w:left="2505" w:hanging="360"/>
      </w:pPr>
      <w:rPr>
        <w:rFonts w:ascii="Wingdings" w:hAnsi="Wingdings" w:hint="default"/>
      </w:rPr>
    </w:lvl>
    <w:lvl w:ilvl="3" w:tplc="10201DF0" w:tentative="1">
      <w:start w:val="1"/>
      <w:numFmt w:val="bullet"/>
      <w:lvlText w:val=""/>
      <w:lvlJc w:val="left"/>
      <w:pPr>
        <w:tabs>
          <w:tab w:val="num" w:pos="3225"/>
        </w:tabs>
        <w:ind w:left="3225" w:hanging="360"/>
      </w:pPr>
      <w:rPr>
        <w:rFonts w:ascii="Symbol" w:hAnsi="Symbol" w:hint="default"/>
      </w:rPr>
    </w:lvl>
    <w:lvl w:ilvl="4" w:tplc="FC6A30B0" w:tentative="1">
      <w:start w:val="1"/>
      <w:numFmt w:val="bullet"/>
      <w:lvlText w:val="o"/>
      <w:lvlJc w:val="left"/>
      <w:pPr>
        <w:tabs>
          <w:tab w:val="num" w:pos="3945"/>
        </w:tabs>
        <w:ind w:left="3945" w:hanging="360"/>
      </w:pPr>
      <w:rPr>
        <w:rFonts w:ascii="Courier New" w:hAnsi="Courier New" w:cs="Calibri" w:hint="default"/>
      </w:rPr>
    </w:lvl>
    <w:lvl w:ilvl="5" w:tplc="4D36703E" w:tentative="1">
      <w:start w:val="1"/>
      <w:numFmt w:val="bullet"/>
      <w:lvlText w:val=""/>
      <w:lvlJc w:val="left"/>
      <w:pPr>
        <w:tabs>
          <w:tab w:val="num" w:pos="4665"/>
        </w:tabs>
        <w:ind w:left="4665" w:hanging="360"/>
      </w:pPr>
      <w:rPr>
        <w:rFonts w:ascii="Wingdings" w:hAnsi="Wingdings" w:hint="default"/>
      </w:rPr>
    </w:lvl>
    <w:lvl w:ilvl="6" w:tplc="99106868" w:tentative="1">
      <w:start w:val="1"/>
      <w:numFmt w:val="bullet"/>
      <w:lvlText w:val=""/>
      <w:lvlJc w:val="left"/>
      <w:pPr>
        <w:tabs>
          <w:tab w:val="num" w:pos="5385"/>
        </w:tabs>
        <w:ind w:left="5385" w:hanging="360"/>
      </w:pPr>
      <w:rPr>
        <w:rFonts w:ascii="Symbol" w:hAnsi="Symbol" w:hint="default"/>
      </w:rPr>
    </w:lvl>
    <w:lvl w:ilvl="7" w:tplc="BAF0019C" w:tentative="1">
      <w:start w:val="1"/>
      <w:numFmt w:val="bullet"/>
      <w:lvlText w:val="o"/>
      <w:lvlJc w:val="left"/>
      <w:pPr>
        <w:tabs>
          <w:tab w:val="num" w:pos="6105"/>
        </w:tabs>
        <w:ind w:left="6105" w:hanging="360"/>
      </w:pPr>
      <w:rPr>
        <w:rFonts w:ascii="Courier New" w:hAnsi="Courier New" w:cs="Calibri" w:hint="default"/>
      </w:rPr>
    </w:lvl>
    <w:lvl w:ilvl="8" w:tplc="368ABCA8" w:tentative="1">
      <w:start w:val="1"/>
      <w:numFmt w:val="bullet"/>
      <w:lvlText w:val=""/>
      <w:lvlJc w:val="left"/>
      <w:pPr>
        <w:tabs>
          <w:tab w:val="num" w:pos="6825"/>
        </w:tabs>
        <w:ind w:left="6825"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hyphenationZone w:val="425"/>
  <w:noPunctuationKerning/>
  <w:characterSpacingControl w:val="doNotCompress"/>
  <w:hdrShapeDefaults>
    <o:shapedefaults v:ext="edit" spidmax="4097">
      <o:colormru v:ext="edit" colors="#e26173,#910a67,#930b68,#179ea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5EC"/>
    <w:rsid w:val="00061CCC"/>
    <w:rsid w:val="00095AD2"/>
    <w:rsid w:val="00096825"/>
    <w:rsid w:val="00173758"/>
    <w:rsid w:val="001E6E51"/>
    <w:rsid w:val="00281BA8"/>
    <w:rsid w:val="002D10D3"/>
    <w:rsid w:val="00301D1C"/>
    <w:rsid w:val="00350859"/>
    <w:rsid w:val="003573B2"/>
    <w:rsid w:val="00363723"/>
    <w:rsid w:val="004335EC"/>
    <w:rsid w:val="004710A3"/>
    <w:rsid w:val="00552A2A"/>
    <w:rsid w:val="00555234"/>
    <w:rsid w:val="005B3E0F"/>
    <w:rsid w:val="0063705B"/>
    <w:rsid w:val="00680149"/>
    <w:rsid w:val="00684366"/>
    <w:rsid w:val="007109D1"/>
    <w:rsid w:val="0079397E"/>
    <w:rsid w:val="00794E16"/>
    <w:rsid w:val="008C04E4"/>
    <w:rsid w:val="00923E60"/>
    <w:rsid w:val="009B4088"/>
    <w:rsid w:val="00A143A0"/>
    <w:rsid w:val="00A148E8"/>
    <w:rsid w:val="00A61FB6"/>
    <w:rsid w:val="00BC7E11"/>
    <w:rsid w:val="00BD7FF1"/>
    <w:rsid w:val="00BF3169"/>
    <w:rsid w:val="00C814A2"/>
    <w:rsid w:val="00CA2132"/>
    <w:rsid w:val="00CB54C6"/>
    <w:rsid w:val="00DD0A47"/>
    <w:rsid w:val="00DD63F1"/>
    <w:rsid w:val="00E44F63"/>
    <w:rsid w:val="00ED7D5C"/>
    <w:rsid w:val="00F04CCE"/>
    <w:rsid w:val="00FE2EF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26173,#910a67,#930b68,#179ea8"/>
    </o:shapedefaults>
    <o:shapelayout v:ext="edit">
      <o:idmap v:ext="edit" data="1"/>
    </o:shapelayout>
  </w:shapeDefaults>
  <w:decimalSymbol w:val=","/>
  <w:listSeparator w:val=";"/>
  <w15:chartTrackingRefBased/>
  <w15:docId w15:val="{7C6A18BA-D351-4F56-9045-E2391F1D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170E"/>
    <w:rPr>
      <w:rFonts w:ascii="Futura Bk BT" w:hAnsi="Futura Bk BT"/>
      <w:sz w:val="24"/>
      <w:szCs w:val="24"/>
    </w:rPr>
  </w:style>
  <w:style w:type="paragraph" w:styleId="berschrift1">
    <w:name w:val="heading 1"/>
    <w:basedOn w:val="Standard"/>
    <w:next w:val="Standard"/>
    <w:qFormat/>
    <w:rsid w:val="0074170E"/>
    <w:pPr>
      <w:keepNext/>
      <w:spacing w:before="240" w:after="60"/>
      <w:outlineLvl w:val="0"/>
    </w:pPr>
    <w:rPr>
      <w:rFonts w:ascii="Arial" w:hAnsi="Arial" w:cs="Arial"/>
      <w:b/>
      <w:bCs/>
      <w:kern w:val="32"/>
      <w:sz w:val="32"/>
      <w:szCs w:val="32"/>
    </w:rPr>
  </w:style>
  <w:style w:type="paragraph" w:styleId="berschrift3">
    <w:name w:val="heading 3"/>
    <w:basedOn w:val="Standard"/>
    <w:next w:val="Standard"/>
    <w:qFormat/>
    <w:rsid w:val="0074170E"/>
    <w:pPr>
      <w:keepNext/>
      <w:ind w:left="-284" w:firstLine="142"/>
      <w:outlineLvl w:val="2"/>
    </w:pPr>
    <w:rPr>
      <w:rFonts w:ascii="Times New Roman" w:hAnsi="Times New Roman"/>
      <w:b/>
      <w:szCs w:val="20"/>
    </w:rPr>
  </w:style>
  <w:style w:type="paragraph" w:styleId="berschrift5">
    <w:name w:val="heading 5"/>
    <w:basedOn w:val="Standard"/>
    <w:next w:val="Standard"/>
    <w:qFormat/>
    <w:rsid w:val="0074170E"/>
    <w:pPr>
      <w:keepNext/>
      <w:ind w:left="-284" w:firstLine="142"/>
      <w:outlineLvl w:val="4"/>
    </w:pPr>
    <w:rPr>
      <w:rFonts w:ascii="Tahoma" w:hAnsi="Tahoma" w:cs="Tahoma"/>
      <w:b/>
      <w:bCs/>
      <w:sz w:val="22"/>
      <w:szCs w:val="20"/>
      <w:lang w:val="en-GB"/>
    </w:rPr>
  </w:style>
  <w:style w:type="paragraph" w:styleId="berschrift6">
    <w:name w:val="heading 6"/>
    <w:basedOn w:val="Standard"/>
    <w:next w:val="Standard"/>
    <w:qFormat/>
    <w:rsid w:val="0074170E"/>
    <w:pPr>
      <w:keepNext/>
      <w:ind w:left="-142"/>
      <w:jc w:val="both"/>
      <w:outlineLvl w:val="5"/>
    </w:pPr>
    <w:rPr>
      <w:rFonts w:ascii="Tahoma" w:hAnsi="Tahoma" w:cs="Tahoma"/>
      <w:b/>
      <w:i/>
      <w:iCs/>
      <w:sz w:val="20"/>
      <w:szCs w:val="20"/>
      <w:lang w:val="en-GB"/>
    </w:rPr>
  </w:style>
  <w:style w:type="paragraph" w:styleId="berschrift7">
    <w:name w:val="heading 7"/>
    <w:basedOn w:val="Standard"/>
    <w:next w:val="Standard"/>
    <w:qFormat/>
    <w:rsid w:val="0074170E"/>
    <w:pPr>
      <w:keepNext/>
      <w:ind w:left="-284" w:firstLine="142"/>
      <w:outlineLvl w:val="6"/>
    </w:pPr>
    <w:rPr>
      <w:rFonts w:ascii="Tahoma" w:hAnsi="Tahoma" w:cs="Tahoma"/>
      <w:i/>
      <w:iCs/>
      <w:sz w:val="20"/>
      <w:szCs w:val="20"/>
      <w:u w:val="single"/>
      <w:lang w:val="en-GB"/>
    </w:rPr>
  </w:style>
  <w:style w:type="paragraph" w:styleId="berschrift8">
    <w:name w:val="heading 8"/>
    <w:basedOn w:val="Standard"/>
    <w:next w:val="Standard"/>
    <w:qFormat/>
    <w:rsid w:val="0074170E"/>
    <w:pPr>
      <w:keepNext/>
      <w:ind w:left="-142"/>
      <w:outlineLvl w:val="7"/>
    </w:pPr>
    <w:rPr>
      <w:rFonts w:ascii="Tahoma" w:hAnsi="Tahoma" w:cs="Tahoma"/>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4170E"/>
    <w:pPr>
      <w:tabs>
        <w:tab w:val="center" w:pos="4536"/>
        <w:tab w:val="right" w:pos="9072"/>
      </w:tabs>
    </w:pPr>
  </w:style>
  <w:style w:type="paragraph" w:styleId="Fuzeile">
    <w:name w:val="footer"/>
    <w:basedOn w:val="Standard"/>
    <w:rsid w:val="0074170E"/>
    <w:pPr>
      <w:tabs>
        <w:tab w:val="center" w:pos="4536"/>
        <w:tab w:val="right" w:pos="9072"/>
      </w:tabs>
    </w:pPr>
  </w:style>
  <w:style w:type="paragraph" w:styleId="Textkrper-Zeileneinzug">
    <w:name w:val="Body Text Indent"/>
    <w:basedOn w:val="Standard"/>
    <w:rsid w:val="0074170E"/>
    <w:pPr>
      <w:ind w:left="-142"/>
      <w:jc w:val="both"/>
    </w:pPr>
    <w:rPr>
      <w:rFonts w:ascii="Tahoma" w:hAnsi="Tahoma" w:cs="Tahoma"/>
      <w:b/>
      <w:sz w:val="20"/>
      <w:szCs w:val="20"/>
    </w:rPr>
  </w:style>
  <w:style w:type="paragraph" w:styleId="Textkrper-Einzug3">
    <w:name w:val="Body Text Indent 3"/>
    <w:basedOn w:val="Standard"/>
    <w:rsid w:val="0074170E"/>
    <w:pPr>
      <w:ind w:left="-142"/>
    </w:pPr>
    <w:rPr>
      <w:rFonts w:ascii="Tahoma" w:hAnsi="Tahoma" w:cs="Tahoma"/>
      <w:sz w:val="20"/>
      <w:szCs w:val="20"/>
    </w:rPr>
  </w:style>
  <w:style w:type="paragraph" w:styleId="Sprechblasentext">
    <w:name w:val="Balloon Text"/>
    <w:basedOn w:val="Standard"/>
    <w:semiHidden/>
    <w:rsid w:val="0074170E"/>
    <w:rPr>
      <w:rFonts w:ascii="Tahoma" w:hAnsi="Tahoma" w:cs="Tahoma"/>
      <w:sz w:val="16"/>
      <w:szCs w:val="16"/>
    </w:rPr>
  </w:style>
  <w:style w:type="paragraph" w:styleId="HTMLVorformatiert">
    <w:name w:val="HTML Preformatted"/>
    <w:basedOn w:val="Standard"/>
    <w:rsid w:val="00741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tandardWeb">
    <w:name w:val="Normal (Web)"/>
    <w:basedOn w:val="Standard"/>
    <w:uiPriority w:val="99"/>
    <w:unhideWhenUsed/>
    <w:rsid w:val="00E50704"/>
    <w:pPr>
      <w:spacing w:before="100" w:beforeAutospacing="1" w:after="100" w:afterAutospacing="1"/>
    </w:pPr>
    <w:rPr>
      <w:rFonts w:ascii="Times New Roman" w:hAnsi="Times New Roman"/>
    </w:rPr>
  </w:style>
  <w:style w:type="character" w:styleId="Hyperlink">
    <w:name w:val="Hyperlink"/>
    <w:rsid w:val="00E50704"/>
    <w:rPr>
      <w:color w:val="0000FF"/>
      <w:u w:val="single"/>
    </w:rPr>
  </w:style>
  <w:style w:type="character" w:customStyle="1" w:styleId="st">
    <w:name w:val="st"/>
    <w:basedOn w:val="Absatz-Standardschriftart"/>
    <w:rsid w:val="00D72A20"/>
  </w:style>
  <w:style w:type="paragraph" w:styleId="Listenabsatz">
    <w:name w:val="List Paragraph"/>
    <w:basedOn w:val="Standard"/>
    <w:uiPriority w:val="34"/>
    <w:qFormat/>
    <w:rsid w:val="00BC7E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29957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cid:8DC60D12-90F5-425F-B729-7768F1BB2C0F@CharisM"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cid:A49039E5-1643-4E39-B29A-311ACC3CC36C@CharisM" TargetMode="External"/><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20Ge&#223;ler\AppData\Local\Microsoft\Windows\INetCache\Content.Outlook\6JOZ7VFY\Vorlage%20Briefkopf(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Briefkopf(5).dot</Template>
  <TotalTime>0</TotalTime>
  <Pages>2</Pages>
  <Words>353</Words>
  <Characters>2711</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Ascon Oil Company Limited</vt:lpstr>
      <vt:lpstr>Ascon Oil Company Limited</vt:lpstr>
    </vt:vector>
  </TitlesOfParts>
  <Company>KREATIV KONZEPT</Company>
  <LinksUpToDate>false</LinksUpToDate>
  <CharactersWithSpaces>3058</CharactersWithSpaces>
  <SharedDoc>false</SharedDoc>
  <HLinks>
    <vt:vector size="6" baseType="variant">
      <vt:variant>
        <vt:i4>4718685</vt:i4>
      </vt:variant>
      <vt:variant>
        <vt:i4>5574</vt:i4>
      </vt:variant>
      <vt:variant>
        <vt:i4>1025</vt:i4>
      </vt:variant>
      <vt:variant>
        <vt:i4>1</vt:i4>
      </vt:variant>
      <vt:variant>
        <vt:lpwstr>Logo_im-Briefkopf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Ascon Oil Company Limited</dc:title>
  <dc:subject/>
  <dc:creator>Julia Geßler</dc:creator>
  <cp:keywords/>
  <cp:lastModifiedBy>ME</cp:lastModifiedBy>
  <cp:revision>2</cp:revision>
  <cp:lastPrinted>2018-03-13T08:58:00Z</cp:lastPrinted>
  <dcterms:created xsi:type="dcterms:W3CDTF">2018-03-13T10:48:00Z</dcterms:created>
  <dcterms:modified xsi:type="dcterms:W3CDTF">2018-03-13T10:48:00Z</dcterms:modified>
</cp:coreProperties>
</file>